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400" w:rsidRPr="00D45400" w:rsidRDefault="00D45400" w:rsidP="00D45400">
      <w:pPr>
        <w:shd w:val="clear" w:color="auto" w:fill="FFFFFF"/>
        <w:spacing w:after="0" w:line="240" w:lineRule="auto"/>
        <w:rPr>
          <w:rFonts w:ascii="Arial" w:eastAsia="Times New Roman" w:hAnsi="Arial" w:cs="Arial"/>
          <w:color w:val="414142"/>
          <w:sz w:val="18"/>
          <w:szCs w:val="18"/>
        </w:rPr>
      </w:pPr>
      <w:r w:rsidRPr="00D45400">
        <w:rPr>
          <w:rFonts w:ascii="inherit" w:eastAsia="Times New Roman" w:hAnsi="inherit" w:cs="Arial"/>
          <w:b/>
          <w:bCs/>
          <w:color w:val="000000"/>
          <w:sz w:val="20"/>
          <w:szCs w:val="20"/>
          <w:bdr w:val="none" w:sz="0" w:space="0" w:color="auto" w:frame="1"/>
        </w:rPr>
        <w:t>TO GET A VISA TO BELARUS THE FOLLOWING DOCUMENTS SHOULD BE SUBMITTED TO THE CONSULAR SECTION OF THE EMBASSY</w:t>
      </w:r>
      <w:r w:rsidRPr="00D45400">
        <w:rPr>
          <w:rFonts w:ascii="inherit" w:eastAsia="Times New Roman" w:hAnsi="inherit" w:cs="Arial"/>
          <w:color w:val="000000"/>
          <w:sz w:val="20"/>
          <w:szCs w:val="20"/>
          <w:bdr w:val="none" w:sz="0" w:space="0" w:color="auto" w:frame="1"/>
        </w:rPr>
        <w:t>:</w:t>
      </w:r>
    </w:p>
    <w:p w:rsidR="00D45400" w:rsidRPr="00D45400" w:rsidRDefault="00D45400" w:rsidP="00D45400">
      <w:pPr>
        <w:shd w:val="clear" w:color="auto" w:fill="FFFFFF"/>
        <w:spacing w:after="0" w:line="240" w:lineRule="auto"/>
        <w:ind w:firstLine="250"/>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1. PASSPORT</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A valid original passport (“Permit for Reentry” or “Refugee Travel Document” are also acceptable). A passport should have at least one blank visa page and should be valid for at least 90 days upon conclusion of your trip.</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2. VISA SUPPORT DOCUMENTS (invitations)</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TYPE B /transit/</w:t>
      </w:r>
    </w:p>
    <w:p w:rsidR="00D45400" w:rsidRPr="00D45400" w:rsidRDefault="00D45400" w:rsidP="00D45400">
      <w:pPr>
        <w:shd w:val="clear" w:color="auto" w:fill="FFFFFF"/>
        <w:spacing w:after="0" w:line="240" w:lineRule="auto"/>
        <w:jc w:val="both"/>
        <w:rPr>
          <w:rFonts w:ascii="Arial" w:eastAsia="Times New Roman" w:hAnsi="Arial" w:cs="Arial"/>
          <w:color w:val="414142"/>
          <w:sz w:val="21"/>
          <w:szCs w:val="21"/>
        </w:rPr>
      </w:pPr>
      <w:r w:rsidRPr="00D45400">
        <w:rPr>
          <w:rFonts w:ascii="Arial" w:eastAsia="Times New Roman" w:hAnsi="Arial" w:cs="Arial"/>
          <w:color w:val="414142"/>
          <w:sz w:val="21"/>
          <w:szCs w:val="21"/>
        </w:rPr>
        <w:t> </w:t>
      </w:r>
    </w:p>
    <w:p w:rsidR="00D45400" w:rsidRPr="00D45400" w:rsidRDefault="00D45400" w:rsidP="00D45400">
      <w:pPr>
        <w:shd w:val="clear" w:color="auto" w:fill="FFFFFF"/>
        <w:spacing w:after="0" w:line="240" w:lineRule="auto"/>
        <w:ind w:left="187"/>
        <w:jc w:val="both"/>
        <w:rPr>
          <w:rFonts w:ascii="Arial" w:eastAsia="Times New Roman" w:hAnsi="Arial" w:cs="Arial"/>
          <w:color w:val="414142"/>
          <w:sz w:val="18"/>
          <w:szCs w:val="18"/>
        </w:rPr>
      </w:pPr>
      <w:r w:rsidRPr="00D45400">
        <w:rPr>
          <w:rFonts w:ascii="inherit" w:eastAsia="Times New Roman" w:hAnsi="inherit" w:cs="Arial"/>
          <w:color w:val="000000"/>
          <w:sz w:val="20"/>
          <w:szCs w:val="20"/>
          <w:u w:val="single"/>
          <w:bdr w:val="none" w:sz="0" w:space="0" w:color="auto" w:frame="1"/>
        </w:rPr>
        <w:t xml:space="preserve">▪ </w:t>
      </w:r>
      <w:proofErr w:type="gramStart"/>
      <w:r w:rsidRPr="00D45400">
        <w:rPr>
          <w:rFonts w:ascii="inherit" w:eastAsia="Times New Roman" w:hAnsi="inherit" w:cs="Arial"/>
          <w:color w:val="000000"/>
          <w:sz w:val="20"/>
          <w:szCs w:val="20"/>
          <w:u w:val="single"/>
          <w:bdr w:val="none" w:sz="0" w:space="0" w:color="auto" w:frame="1"/>
        </w:rPr>
        <w:t>For</w:t>
      </w:r>
      <w:proofErr w:type="gramEnd"/>
      <w:r w:rsidRPr="00D45400">
        <w:rPr>
          <w:rFonts w:ascii="inherit" w:eastAsia="Times New Roman" w:hAnsi="inherit" w:cs="Arial"/>
          <w:color w:val="000000"/>
          <w:sz w:val="20"/>
          <w:szCs w:val="20"/>
          <w:u w:val="single"/>
          <w:bdr w:val="none" w:sz="0" w:space="0" w:color="auto" w:frame="1"/>
        </w:rPr>
        <w:t xml:space="preserve"> a transit visa:</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A visa for the country you are traveling from/to through Belarus, as well as prepaid tickets for a trip. In case of traveling to countries with no entry visa requirements a copy of the ticket,  itinerary from your travel agency or any other document confirming your trip to the appropriate country. Invitation is not required.</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 </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TYPE C /short term/</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i/>
          <w:iCs/>
          <w:color w:val="000000"/>
          <w:sz w:val="20"/>
          <w:szCs w:val="20"/>
          <w:bdr w:val="none" w:sz="0" w:space="0" w:color="auto" w:frame="1"/>
        </w:rPr>
        <w:t> </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i/>
          <w:iCs/>
          <w:color w:val="000000"/>
          <w:sz w:val="20"/>
          <w:szCs w:val="20"/>
          <w:u w:val="single"/>
          <w:bdr w:val="none" w:sz="0" w:space="0" w:color="auto" w:frame="1"/>
        </w:rPr>
        <w:t>▪ </w:t>
      </w:r>
      <w:proofErr w:type="gramStart"/>
      <w:r w:rsidRPr="00D45400">
        <w:rPr>
          <w:rFonts w:ascii="inherit" w:eastAsia="Times New Roman" w:hAnsi="inherit" w:cs="Arial"/>
          <w:color w:val="000000"/>
          <w:sz w:val="20"/>
          <w:szCs w:val="20"/>
          <w:u w:val="single"/>
          <w:bdr w:val="none" w:sz="0" w:space="0" w:color="auto" w:frame="1"/>
        </w:rPr>
        <w:t>For</w:t>
      </w:r>
      <w:proofErr w:type="gramEnd"/>
      <w:r w:rsidRPr="00D45400">
        <w:rPr>
          <w:rFonts w:ascii="inherit" w:eastAsia="Times New Roman" w:hAnsi="inherit" w:cs="Arial"/>
          <w:color w:val="000000"/>
          <w:sz w:val="20"/>
          <w:szCs w:val="20"/>
          <w:u w:val="single"/>
          <w:bdr w:val="none" w:sz="0" w:space="0" w:color="auto" w:frame="1"/>
        </w:rPr>
        <w:t xml:space="preserve"> a business visa:</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An </w:t>
      </w:r>
      <w:r w:rsidRPr="00D45400">
        <w:rPr>
          <w:rFonts w:ascii="inherit" w:eastAsia="Times New Roman" w:hAnsi="inherit" w:cs="Arial"/>
          <w:b/>
          <w:bCs/>
          <w:color w:val="000000"/>
          <w:sz w:val="20"/>
          <w:szCs w:val="20"/>
          <w:bdr w:val="none" w:sz="0" w:space="0" w:color="auto" w:frame="1"/>
        </w:rPr>
        <w:t>ORIGINAL </w:t>
      </w:r>
      <w:r w:rsidRPr="00D45400">
        <w:rPr>
          <w:rFonts w:ascii="inherit" w:eastAsia="Times New Roman" w:hAnsi="inherit" w:cs="Arial"/>
          <w:color w:val="000000"/>
          <w:sz w:val="20"/>
          <w:szCs w:val="20"/>
          <w:bdr w:val="none" w:sz="0" w:space="0" w:color="auto" w:frame="1"/>
        </w:rPr>
        <w:t>(not a copy) of a letter of invitation from an agency, company or organization in the Republic of Belarus, which is registered as a legal entity by the Belarusian authorities. </w:t>
      </w:r>
      <w:r w:rsidRPr="00D45400">
        <w:rPr>
          <w:rFonts w:ascii="inherit" w:eastAsia="Times New Roman" w:hAnsi="inherit" w:cs="Arial"/>
          <w:color w:val="000000"/>
          <w:sz w:val="24"/>
          <w:szCs w:val="24"/>
          <w:bdr w:val="none" w:sz="0" w:space="0" w:color="auto" w:frame="1"/>
        </w:rPr>
        <w:t>A letter of invitation should be printed on the official letterhead with a registration number, date of issue, and should bear the signature of an official and a corporate seal. It should also indicate the expected duration of the applicant's stay in Belarus. An inviting party must provide written guarantees that an invitee will abide by the rules and regulations applied to foreign citizens in the Republic of Belarus.</w:t>
      </w:r>
    </w:p>
    <w:p w:rsidR="00D45400" w:rsidRPr="00D45400" w:rsidRDefault="00D45400" w:rsidP="00D45400">
      <w:pPr>
        <w:shd w:val="clear" w:color="auto" w:fill="FFFFFF"/>
        <w:spacing w:after="0" w:line="240" w:lineRule="auto"/>
        <w:jc w:val="both"/>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u w:val="single"/>
          <w:bdr w:val="none" w:sz="0" w:space="0" w:color="auto" w:frame="1"/>
        </w:rPr>
        <w:t>▪ For a touristic visa:</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 An </w:t>
      </w:r>
      <w:r w:rsidRPr="00D45400">
        <w:rPr>
          <w:rFonts w:ascii="inherit" w:eastAsia="Times New Roman" w:hAnsi="inherit" w:cs="Arial"/>
          <w:b/>
          <w:bCs/>
          <w:color w:val="000000"/>
          <w:sz w:val="20"/>
          <w:szCs w:val="20"/>
          <w:bdr w:val="none" w:sz="0" w:space="0" w:color="auto" w:frame="1"/>
        </w:rPr>
        <w:t>ORIGINAL </w:t>
      </w:r>
      <w:r w:rsidRPr="00D45400">
        <w:rPr>
          <w:rFonts w:ascii="inherit" w:eastAsia="Times New Roman" w:hAnsi="inherit" w:cs="Arial"/>
          <w:color w:val="000000"/>
          <w:sz w:val="20"/>
          <w:szCs w:val="20"/>
          <w:bdr w:val="none" w:sz="0" w:space="0" w:color="auto" w:frame="1"/>
        </w:rPr>
        <w:t xml:space="preserve">(not a copy) of a letter of invitation from a </w:t>
      </w:r>
      <w:proofErr w:type="spellStart"/>
      <w:r w:rsidRPr="00D45400">
        <w:rPr>
          <w:rFonts w:ascii="inherit" w:eastAsia="Times New Roman" w:hAnsi="inherit" w:cs="Arial"/>
          <w:color w:val="000000"/>
          <w:sz w:val="20"/>
          <w:szCs w:val="20"/>
          <w:bdr w:val="none" w:sz="0" w:space="0" w:color="auto" w:frame="1"/>
        </w:rPr>
        <w:t>belarusian</w:t>
      </w:r>
      <w:proofErr w:type="spellEnd"/>
      <w:r w:rsidRPr="00D45400">
        <w:rPr>
          <w:rFonts w:ascii="inherit" w:eastAsia="Times New Roman" w:hAnsi="inherit" w:cs="Arial"/>
          <w:color w:val="000000"/>
          <w:sz w:val="20"/>
          <w:szCs w:val="20"/>
          <w:bdr w:val="none" w:sz="0" w:space="0" w:color="auto" w:frame="1"/>
        </w:rPr>
        <w:t xml:space="preserve"> travel agency. Hosting organization should be registered as a tourist company by the Belarusian authorities.</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 A Hotel room reservation for the period of stay.</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 Round-trip Airline ticket.</w:t>
      </w:r>
    </w:p>
    <w:p w:rsidR="00D45400" w:rsidRPr="00D45400" w:rsidRDefault="00D45400" w:rsidP="00D45400">
      <w:pPr>
        <w:shd w:val="clear" w:color="auto" w:fill="FFFFFF"/>
        <w:spacing w:after="0" w:line="240" w:lineRule="auto"/>
        <w:jc w:val="both"/>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732AE0" w:rsidP="00D45400">
      <w:pPr>
        <w:shd w:val="clear" w:color="auto" w:fill="FFFFFF"/>
        <w:spacing w:after="0" w:line="240" w:lineRule="auto"/>
        <w:jc w:val="both"/>
        <w:rPr>
          <w:rFonts w:ascii="inherit" w:eastAsia="Times New Roman" w:hAnsi="inherit" w:cs="Arial"/>
          <w:color w:val="000000"/>
          <w:sz w:val="24"/>
          <w:szCs w:val="24"/>
          <w:bdr w:val="none" w:sz="0" w:space="0" w:color="auto" w:frame="1"/>
        </w:rPr>
      </w:pPr>
      <w:hyperlink r:id="rId4" w:history="1">
        <w:r w:rsidR="00D45400" w:rsidRPr="00D45400">
          <w:rPr>
            <w:rFonts w:ascii="inherit" w:eastAsia="Times New Roman" w:hAnsi="inherit" w:cs="Arial"/>
            <w:color w:val="000000"/>
            <w:sz w:val="20"/>
            <w:szCs w:val="20"/>
            <w:bdr w:val="none" w:sz="0" w:space="0" w:color="auto" w:frame="1"/>
          </w:rPr>
          <w:t xml:space="preserve">Belarusian </w:t>
        </w:r>
        <w:proofErr w:type="spellStart"/>
        <w:r w:rsidR="00D45400" w:rsidRPr="00D45400">
          <w:rPr>
            <w:rFonts w:ascii="inherit" w:eastAsia="Times New Roman" w:hAnsi="inherit" w:cs="Arial"/>
            <w:color w:val="000000"/>
            <w:sz w:val="20"/>
            <w:szCs w:val="20"/>
            <w:bdr w:val="none" w:sz="0" w:space="0" w:color="auto" w:frame="1"/>
          </w:rPr>
          <w:t>Turoperator</w:t>
        </w:r>
        <w:proofErr w:type="spellEnd"/>
        <w:r w:rsidR="00D45400" w:rsidRPr="00D45400">
          <w:rPr>
            <w:rFonts w:ascii="inherit" w:eastAsia="Times New Roman" w:hAnsi="inherit" w:cs="Arial"/>
            <w:color w:val="000000"/>
            <w:sz w:val="20"/>
            <w:szCs w:val="20"/>
            <w:bdr w:val="none" w:sz="0" w:space="0" w:color="auto" w:frame="1"/>
          </w:rPr>
          <w:t xml:space="preserve"> </w:t>
        </w:r>
        <w:proofErr w:type="spellStart"/>
        <w:r w:rsidR="00D45400" w:rsidRPr="00D45400">
          <w:rPr>
            <w:rFonts w:ascii="inherit" w:eastAsia="Times New Roman" w:hAnsi="inherit" w:cs="Arial"/>
            <w:color w:val="000000"/>
            <w:sz w:val="20"/>
            <w:szCs w:val="20"/>
            <w:bdr w:val="none" w:sz="0" w:space="0" w:color="auto" w:frame="1"/>
          </w:rPr>
          <w:t>Belinturist</w:t>
        </w:r>
        <w:proofErr w:type="spellEnd"/>
      </w:hyperlink>
    </w:p>
    <w:p w:rsidR="00D45400" w:rsidRPr="00D45400" w:rsidRDefault="00D45400" w:rsidP="00D45400">
      <w:pPr>
        <w:shd w:val="clear" w:color="auto" w:fill="FFFFFF"/>
        <w:spacing w:after="0" w:line="240" w:lineRule="auto"/>
        <w:jc w:val="both"/>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jc w:val="both"/>
        <w:rPr>
          <w:rFonts w:ascii="Arial" w:eastAsia="Times New Roman" w:hAnsi="Arial" w:cs="Arial"/>
          <w:color w:val="414142"/>
          <w:sz w:val="21"/>
          <w:szCs w:val="21"/>
        </w:rPr>
      </w:pPr>
      <w:r w:rsidRPr="00D45400">
        <w:rPr>
          <w:rFonts w:ascii="inherit" w:eastAsia="Times New Roman" w:hAnsi="inherit" w:cs="Arial"/>
          <w:color w:val="000000"/>
          <w:sz w:val="20"/>
          <w:szCs w:val="20"/>
          <w:u w:val="single"/>
          <w:bdr w:val="none" w:sz="0" w:space="0" w:color="auto" w:frame="1"/>
        </w:rPr>
        <w:t>▪ For a private visa:</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An </w:t>
      </w:r>
      <w:r w:rsidRPr="00D45400">
        <w:rPr>
          <w:rFonts w:ascii="inherit" w:eastAsia="Times New Roman" w:hAnsi="inherit" w:cs="Arial"/>
          <w:b/>
          <w:bCs/>
          <w:color w:val="000000"/>
          <w:sz w:val="20"/>
          <w:szCs w:val="20"/>
          <w:bdr w:val="none" w:sz="0" w:space="0" w:color="auto" w:frame="1"/>
        </w:rPr>
        <w:t>ORIGINAL </w:t>
      </w:r>
      <w:r w:rsidRPr="00D45400">
        <w:rPr>
          <w:rFonts w:ascii="inherit" w:eastAsia="Times New Roman" w:hAnsi="inherit" w:cs="Arial"/>
          <w:color w:val="000000"/>
          <w:sz w:val="20"/>
          <w:szCs w:val="20"/>
          <w:bdr w:val="none" w:sz="0" w:space="0" w:color="auto" w:frame="1"/>
        </w:rPr>
        <w:t>(not a copy) invitation. Your relatives or friends should obtain invitation (“</w:t>
      </w:r>
      <w:proofErr w:type="spellStart"/>
      <w:r w:rsidRPr="00D45400">
        <w:rPr>
          <w:rFonts w:ascii="inherit" w:eastAsia="Times New Roman" w:hAnsi="inherit" w:cs="Arial"/>
          <w:color w:val="000000"/>
          <w:sz w:val="20"/>
          <w:szCs w:val="20"/>
          <w:bdr w:val="none" w:sz="0" w:space="0" w:color="auto" w:frame="1"/>
        </w:rPr>
        <w:t>zaprashenne</w:t>
      </w:r>
      <w:proofErr w:type="spellEnd"/>
      <w:r w:rsidRPr="00D45400">
        <w:rPr>
          <w:rFonts w:ascii="inherit" w:eastAsia="Times New Roman" w:hAnsi="inherit" w:cs="Arial"/>
          <w:color w:val="000000"/>
          <w:sz w:val="20"/>
          <w:szCs w:val="20"/>
          <w:bdr w:val="none" w:sz="0" w:space="0" w:color="auto" w:frame="1"/>
        </w:rPr>
        <w:t>”) for you at the local passport and visa office of the Ministry of Interior and send it to you. In case of emergency (unexpected illness, death of the relative, etc.) visas can be issued upon submitting a certified cable from a doctor or a clinic in Belarus.</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Arial" w:eastAsia="Times New Roman" w:hAnsi="Arial" w:cs="Arial"/>
          <w:color w:val="414142"/>
          <w:sz w:val="18"/>
          <w:szCs w:val="18"/>
        </w:rPr>
        <w:t> </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414142"/>
          <w:sz w:val="20"/>
          <w:szCs w:val="20"/>
          <w:bdr w:val="none" w:sz="0" w:space="0" w:color="auto" w:frame="1"/>
        </w:rPr>
        <w:t>A citizen of Belarus may write an application-invitation for a foreigner at the Embassy in presence of the Consul (the consular fee is 20 euro).</w:t>
      </w:r>
    </w:p>
    <w:p w:rsidR="00D45400" w:rsidRPr="00D45400" w:rsidRDefault="00D45400" w:rsidP="00D45400">
      <w:pPr>
        <w:shd w:val="clear" w:color="auto" w:fill="FFFFFF"/>
        <w:spacing w:after="0" w:line="240" w:lineRule="auto"/>
        <w:jc w:val="both"/>
        <w:rPr>
          <w:rFonts w:ascii="Arial" w:eastAsia="Times New Roman" w:hAnsi="Arial" w:cs="Arial"/>
          <w:color w:val="414142"/>
          <w:sz w:val="21"/>
          <w:szCs w:val="21"/>
        </w:rPr>
      </w:pPr>
      <w:r w:rsidRPr="00D45400">
        <w:rPr>
          <w:rFonts w:ascii="inherit" w:eastAsia="Times New Roman" w:hAnsi="inherit" w:cs="Arial"/>
          <w:color w:val="000000"/>
          <w:sz w:val="20"/>
          <w:szCs w:val="20"/>
          <w:bdr w:val="none" w:sz="0" w:space="0" w:color="auto" w:frame="1"/>
        </w:rPr>
        <w:t>Private visa may also be issued if an original invitation from a Belarusian hospital or a contract with a hospital for medical treatment in Belarus is presented to the Embassy (names of a treated person and those accompanying him or her should be noticed in an invitation).</w:t>
      </w:r>
      <w:r w:rsidRPr="00D45400">
        <w:rPr>
          <w:rFonts w:ascii="inherit" w:eastAsia="Times New Roman" w:hAnsi="inherit" w:cs="Arial"/>
          <w:color w:val="000000"/>
          <w:sz w:val="20"/>
          <w:szCs w:val="20"/>
          <w:bdr w:val="none" w:sz="0" w:space="0" w:color="auto" w:frame="1"/>
        </w:rPr>
        <w:br/>
      </w:r>
    </w:p>
    <w:p w:rsidR="00D45400" w:rsidRPr="00D45400" w:rsidRDefault="00D45400" w:rsidP="00D45400">
      <w:pPr>
        <w:shd w:val="clear" w:color="auto" w:fill="FFFFFF"/>
        <w:spacing w:after="0" w:line="240" w:lineRule="auto"/>
        <w:jc w:val="both"/>
        <w:rPr>
          <w:rFonts w:ascii="Arial" w:eastAsia="Times New Roman" w:hAnsi="Arial" w:cs="Arial"/>
          <w:color w:val="414142"/>
          <w:sz w:val="21"/>
          <w:szCs w:val="21"/>
        </w:rPr>
      </w:pPr>
      <w:r w:rsidRPr="00D45400">
        <w:rPr>
          <w:rFonts w:ascii="Arial" w:eastAsia="Times New Roman" w:hAnsi="Arial" w:cs="Arial"/>
          <w:color w:val="414142"/>
          <w:sz w:val="21"/>
          <w:szCs w:val="21"/>
        </w:rPr>
        <w:t> </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u w:val="single"/>
          <w:bdr w:val="none" w:sz="0" w:space="0" w:color="auto" w:frame="1"/>
        </w:rPr>
        <w:t>▪ For a student visa:</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 An ORIGINAL (not a copy) of a letter of invitation from a </w:t>
      </w:r>
      <w:proofErr w:type="spellStart"/>
      <w:r w:rsidRPr="00D45400">
        <w:rPr>
          <w:rFonts w:ascii="inherit" w:eastAsia="Times New Roman" w:hAnsi="inherit" w:cs="Arial"/>
          <w:color w:val="414142"/>
          <w:sz w:val="20"/>
          <w:szCs w:val="20"/>
          <w:bdr w:val="none" w:sz="0" w:space="0" w:color="auto" w:frame="1"/>
        </w:rPr>
        <w:fldChar w:fldCharType="begin"/>
      </w:r>
      <w:r w:rsidRPr="00D45400">
        <w:rPr>
          <w:rFonts w:ascii="inherit" w:eastAsia="Times New Roman" w:hAnsi="inherit" w:cs="Arial"/>
          <w:color w:val="414142"/>
          <w:sz w:val="20"/>
          <w:szCs w:val="20"/>
          <w:bdr w:val="none" w:sz="0" w:space="0" w:color="auto" w:frame="1"/>
        </w:rPr>
        <w:instrText xml:space="preserve"> HYPERLINK "http://www.belarusembassy.org/consular/eng/travelagencies.htm" \t "rbottom" </w:instrText>
      </w:r>
      <w:r w:rsidRPr="00D45400">
        <w:rPr>
          <w:rFonts w:ascii="inherit" w:eastAsia="Times New Roman" w:hAnsi="inherit" w:cs="Arial"/>
          <w:color w:val="414142"/>
          <w:sz w:val="20"/>
          <w:szCs w:val="20"/>
          <w:bdr w:val="none" w:sz="0" w:space="0" w:color="auto" w:frame="1"/>
        </w:rPr>
        <w:fldChar w:fldCharType="separate"/>
      </w:r>
      <w:r w:rsidRPr="00D45400">
        <w:rPr>
          <w:rFonts w:ascii="inherit" w:eastAsia="Times New Roman" w:hAnsi="inherit" w:cs="Arial"/>
          <w:sz w:val="20"/>
          <w:szCs w:val="20"/>
          <w:bdr w:val="none" w:sz="0" w:space="0" w:color="auto" w:frame="1"/>
        </w:rPr>
        <w:t>belarusian</w:t>
      </w:r>
      <w:proofErr w:type="spellEnd"/>
      <w:r w:rsidRPr="00D45400">
        <w:rPr>
          <w:rFonts w:ascii="inherit" w:eastAsia="Times New Roman" w:hAnsi="inherit" w:cs="Arial"/>
          <w:sz w:val="20"/>
          <w:szCs w:val="20"/>
          <w:bdr w:val="none" w:sz="0" w:space="0" w:color="auto" w:frame="1"/>
        </w:rPr>
        <w:t xml:space="preserve"> university</w:t>
      </w:r>
      <w:r w:rsidRPr="00D45400">
        <w:rPr>
          <w:rFonts w:ascii="inherit" w:eastAsia="Times New Roman" w:hAnsi="inherit" w:cs="Arial"/>
          <w:color w:val="414142"/>
          <w:sz w:val="20"/>
          <w:szCs w:val="20"/>
          <w:bdr w:val="none" w:sz="0" w:space="0" w:color="auto" w:frame="1"/>
        </w:rPr>
        <w:fldChar w:fldCharType="end"/>
      </w:r>
      <w:r w:rsidRPr="00D45400">
        <w:rPr>
          <w:rFonts w:ascii="inherit" w:eastAsia="Times New Roman" w:hAnsi="inherit" w:cs="Arial"/>
          <w:color w:val="000000"/>
          <w:sz w:val="20"/>
          <w:szCs w:val="20"/>
          <w:bdr w:val="none" w:sz="0" w:space="0" w:color="auto" w:frame="1"/>
        </w:rPr>
        <w:t> (college etc.), approved by the local passport and visa office of the Ministry of Interior.</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 A Certificate of Education duly legalized by the Ministry of Foreign Affairs of the Arab Republic of Egypt.</w:t>
      </w:r>
    </w:p>
    <w:p w:rsidR="00D45400" w:rsidRPr="00D45400" w:rsidRDefault="00D45400" w:rsidP="00D45400">
      <w:pPr>
        <w:shd w:val="clear" w:color="auto" w:fill="FFFFFF"/>
        <w:spacing w:after="0" w:line="240" w:lineRule="auto"/>
        <w:ind w:left="188"/>
        <w:jc w:val="both"/>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 A Medical Certificate.</w:t>
      </w:r>
    </w:p>
    <w:p w:rsidR="00D45400" w:rsidRPr="00D45400" w:rsidRDefault="00D45400" w:rsidP="00D45400">
      <w:pPr>
        <w:shd w:val="clear" w:color="auto" w:fill="FFFFFF"/>
        <w:spacing w:after="0" w:line="240" w:lineRule="auto"/>
        <w:jc w:val="both"/>
        <w:rPr>
          <w:rFonts w:ascii="Arial" w:eastAsia="Times New Roman" w:hAnsi="Arial" w:cs="Arial"/>
          <w:color w:val="414142"/>
          <w:sz w:val="21"/>
          <w:szCs w:val="21"/>
        </w:rPr>
      </w:pPr>
      <w:r w:rsidRPr="00D45400">
        <w:rPr>
          <w:rFonts w:ascii="inherit" w:eastAsia="Times New Roman" w:hAnsi="inherit" w:cs="Arial"/>
          <w:color w:val="000000"/>
          <w:sz w:val="20"/>
          <w:szCs w:val="20"/>
          <w:bdr w:val="none" w:sz="0" w:space="0" w:color="auto" w:frame="1"/>
        </w:rPr>
        <w:lastRenderedPageBreak/>
        <w:t> </w:t>
      </w:r>
    </w:p>
    <w:p w:rsidR="00D45400" w:rsidRPr="00D45400" w:rsidRDefault="00D45400" w:rsidP="00D45400">
      <w:pPr>
        <w:shd w:val="clear" w:color="auto" w:fill="FFFFFF"/>
        <w:spacing w:after="0" w:line="240" w:lineRule="auto"/>
        <w:jc w:val="both"/>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TYPE D /long term/ 90 days during 1 year</w:t>
      </w:r>
      <w:r w:rsidRPr="00D45400">
        <w:rPr>
          <w:rFonts w:ascii="inherit" w:eastAsia="Times New Roman" w:hAnsi="inherit" w:cs="Arial"/>
          <w:b/>
          <w:bCs/>
          <w:color w:val="000000"/>
          <w:sz w:val="20"/>
          <w:szCs w:val="20"/>
          <w:bdr w:val="none" w:sz="0" w:space="0" w:color="auto" w:frame="1"/>
        </w:rPr>
        <w:br/>
      </w:r>
    </w:p>
    <w:p w:rsidR="00D45400" w:rsidRPr="00D45400" w:rsidRDefault="00732AE0" w:rsidP="00D45400">
      <w:pPr>
        <w:shd w:val="clear" w:color="auto" w:fill="FFFFFF"/>
        <w:spacing w:after="0" w:line="240" w:lineRule="auto"/>
        <w:ind w:left="188"/>
        <w:jc w:val="both"/>
        <w:rPr>
          <w:rFonts w:ascii="Arial" w:eastAsia="Times New Roman" w:hAnsi="Arial" w:cs="Arial"/>
          <w:color w:val="414142"/>
          <w:sz w:val="18"/>
          <w:szCs w:val="18"/>
        </w:rPr>
      </w:pPr>
      <w:hyperlink r:id="rId5" w:history="1">
        <w:r w:rsidR="00D45400" w:rsidRPr="00D45400">
          <w:rPr>
            <w:rFonts w:ascii="inherit" w:eastAsia="Times New Roman" w:hAnsi="inherit" w:cs="Arial"/>
            <w:color w:val="000000"/>
            <w:sz w:val="20"/>
            <w:szCs w:val="20"/>
            <w:bdr w:val="none" w:sz="0" w:space="0" w:color="auto" w:frame="1"/>
          </w:rPr>
          <w:t>Please, apply to the following Arabic-language page of our web-site </w:t>
        </w:r>
      </w:hyperlink>
      <w:r w:rsidR="00D45400" w:rsidRPr="00D45400">
        <w:rPr>
          <w:rFonts w:ascii="inherit" w:eastAsia="Times New Roman" w:hAnsi="inherit" w:cs="Arial"/>
          <w:color w:val="000000"/>
          <w:sz w:val="20"/>
          <w:szCs w:val="20"/>
          <w:bdr w:val="none" w:sz="0" w:space="0" w:color="auto" w:frame="1"/>
        </w:rPr>
        <w:t>(</w:t>
      </w:r>
      <w:r w:rsidR="00D45400" w:rsidRPr="00D45400">
        <w:rPr>
          <w:rFonts w:ascii="inherit" w:eastAsia="Times New Roman" w:hAnsi="inherit" w:cs="Arial"/>
          <w:b/>
          <w:bCs/>
          <w:i/>
          <w:iCs/>
          <w:color w:val="000000"/>
          <w:sz w:val="20"/>
          <w:szCs w:val="20"/>
          <w:bdr w:val="none" w:sz="0" w:space="0" w:color="auto" w:frame="1"/>
        </w:rPr>
        <w:t>the necessary information is at the very bottom of that page</w:t>
      </w:r>
      <w:r w:rsidR="00D45400" w:rsidRPr="00D45400">
        <w:rPr>
          <w:rFonts w:ascii="inherit" w:eastAsia="Times New Roman" w:hAnsi="inherit" w:cs="Arial"/>
          <w:color w:val="000000"/>
          <w:sz w:val="20"/>
          <w:szCs w:val="20"/>
          <w:bdr w:val="none" w:sz="0" w:space="0" w:color="auto" w:frame="1"/>
        </w:rPr>
        <w:t>).</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 </w:t>
      </w:r>
    </w:p>
    <w:p w:rsidR="00D45400" w:rsidRPr="00D45400" w:rsidRDefault="00D45400" w:rsidP="00D45400">
      <w:pPr>
        <w:shd w:val="clear" w:color="auto" w:fill="FFFFFF"/>
        <w:spacing w:after="0" w:line="240" w:lineRule="auto"/>
        <w:ind w:left="188" w:hanging="188"/>
        <w:rPr>
          <w:rFonts w:ascii="Arial" w:eastAsia="Times New Roman" w:hAnsi="Arial" w:cs="Arial"/>
          <w:color w:val="414142"/>
          <w:sz w:val="18"/>
          <w:szCs w:val="18"/>
        </w:rPr>
      </w:pPr>
      <w:r w:rsidRPr="00D45400">
        <w:rPr>
          <w:rFonts w:ascii="inherit" w:eastAsia="Times New Roman" w:hAnsi="inherit" w:cs="Arial"/>
          <w:b/>
          <w:bCs/>
          <w:color w:val="000000"/>
          <w:sz w:val="20"/>
          <w:szCs w:val="20"/>
          <w:bdr w:val="none" w:sz="0" w:space="0" w:color="auto" w:frame="1"/>
        </w:rPr>
        <w:t>3. </w:t>
      </w:r>
      <w:hyperlink r:id="rId6" w:history="1">
        <w:r w:rsidRPr="00D45400">
          <w:rPr>
            <w:rFonts w:ascii="inherit" w:eastAsia="Times New Roman" w:hAnsi="inherit" w:cs="Arial"/>
            <w:b/>
            <w:bCs/>
            <w:color w:val="000000"/>
            <w:sz w:val="20"/>
            <w:szCs w:val="20"/>
            <w:bdr w:val="none" w:sz="0" w:space="0" w:color="auto" w:frame="1"/>
          </w:rPr>
          <w:t>Application forms</w:t>
        </w:r>
      </w:hyperlink>
      <w:hyperlink r:id="rId7" w:history="1">
        <w:r w:rsidRPr="00D45400">
          <w:rPr>
            <w:rFonts w:ascii="inherit" w:eastAsia="Times New Roman" w:hAnsi="inherit" w:cs="Arial"/>
            <w:color w:val="000000"/>
            <w:sz w:val="20"/>
            <w:szCs w:val="20"/>
            <w:bdr w:val="none" w:sz="0" w:space="0" w:color="auto" w:frame="1"/>
          </w:rPr>
          <w:br/>
        </w:r>
      </w:hyperlink>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ind w:left="188"/>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The </w:t>
      </w:r>
      <w:hyperlink r:id="rId8" w:history="1">
        <w:r w:rsidRPr="00D45400">
          <w:rPr>
            <w:rFonts w:ascii="inherit" w:eastAsia="Times New Roman" w:hAnsi="inherit" w:cs="Arial"/>
            <w:color w:val="000000"/>
            <w:sz w:val="20"/>
            <w:szCs w:val="20"/>
            <w:bdr w:val="none" w:sz="0" w:space="0" w:color="auto" w:frame="1"/>
          </w:rPr>
          <w:t>forms </w:t>
        </w:r>
      </w:hyperlink>
      <w:r w:rsidRPr="00D45400">
        <w:rPr>
          <w:rFonts w:ascii="inherit" w:eastAsia="Times New Roman" w:hAnsi="inherit" w:cs="Arial"/>
          <w:color w:val="000000"/>
          <w:sz w:val="20"/>
          <w:szCs w:val="20"/>
          <w:bdr w:val="none" w:sz="0" w:space="0" w:color="auto" w:frame="1"/>
        </w:rPr>
        <w:t>must be filled out completely. No blank spaces must be left. If a question does not apply, please type “N/A”. If the answer is none, write “NONE”. Incomplete forms will be returned to the applicants UNPROCESSED.</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ind w:left="188"/>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The </w:t>
      </w:r>
      <w:hyperlink r:id="rId9" w:history="1">
        <w:r w:rsidRPr="00D45400">
          <w:rPr>
            <w:rFonts w:ascii="inherit" w:eastAsia="Times New Roman" w:hAnsi="inherit" w:cs="Arial"/>
            <w:color w:val="000000"/>
            <w:sz w:val="20"/>
            <w:szCs w:val="20"/>
            <w:bdr w:val="none" w:sz="0" w:space="0" w:color="auto" w:frame="1"/>
          </w:rPr>
          <w:t>forms </w:t>
        </w:r>
      </w:hyperlink>
      <w:r w:rsidRPr="00D45400">
        <w:rPr>
          <w:rFonts w:ascii="inherit" w:eastAsia="Times New Roman" w:hAnsi="inherit" w:cs="Arial"/>
          <w:color w:val="414142"/>
          <w:sz w:val="20"/>
          <w:szCs w:val="20"/>
          <w:bdr w:val="none" w:sz="0" w:space="0" w:color="auto" w:frame="1"/>
        </w:rPr>
        <w:t>sh</w:t>
      </w:r>
      <w:r w:rsidRPr="00D45400">
        <w:rPr>
          <w:rFonts w:ascii="inherit" w:eastAsia="Times New Roman" w:hAnsi="inherit" w:cs="Arial"/>
          <w:color w:val="000000"/>
          <w:sz w:val="20"/>
          <w:szCs w:val="20"/>
          <w:bdr w:val="none" w:sz="0" w:space="0" w:color="auto" w:frame="1"/>
        </w:rPr>
        <w:t>ould bear the original signature of applicant and must be well readable. Please, fill out in block letters.</w:t>
      </w: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Arial" w:eastAsia="Times New Roman" w:hAnsi="Arial" w:cs="Arial"/>
          <w:color w:val="414142"/>
          <w:sz w:val="21"/>
          <w:szCs w:val="21"/>
        </w:rPr>
        <w:t> </w:t>
      </w:r>
    </w:p>
    <w:p w:rsidR="00D45400" w:rsidRPr="00D45400" w:rsidRDefault="00D45400" w:rsidP="00D45400">
      <w:pPr>
        <w:shd w:val="clear" w:color="auto" w:fill="FFFFFF"/>
        <w:spacing w:after="0" w:line="240" w:lineRule="auto"/>
        <w:ind w:left="188"/>
        <w:rPr>
          <w:rFonts w:ascii="Arial" w:eastAsia="Times New Roman" w:hAnsi="Arial" w:cs="Arial"/>
          <w:color w:val="414142"/>
          <w:sz w:val="18"/>
          <w:szCs w:val="18"/>
        </w:rPr>
      </w:pPr>
      <w:r w:rsidRPr="00D45400">
        <w:rPr>
          <w:rFonts w:ascii="inherit" w:eastAsia="Times New Roman" w:hAnsi="inherit" w:cs="Arial"/>
          <w:color w:val="000000"/>
          <w:sz w:val="24"/>
          <w:szCs w:val="24"/>
          <w:bdr w:val="none" w:sz="0" w:space="0" w:color="auto" w:frame="1"/>
        </w:rPr>
        <w:t>To make service comfortable and quick, as well as to avoid forming queues (considering climate conditions in Egypt) </w:t>
      </w:r>
      <w:r w:rsidRPr="00D45400">
        <w:rPr>
          <w:rFonts w:ascii="inherit" w:eastAsia="Times New Roman" w:hAnsi="inherit" w:cs="Arial"/>
          <w:color w:val="000000"/>
          <w:sz w:val="24"/>
          <w:szCs w:val="24"/>
          <w:u w:val="single"/>
          <w:bdr w:val="none" w:sz="0" w:space="0" w:color="auto" w:frame="1"/>
        </w:rPr>
        <w:t>we recommend to fill in application forms beforehand on our web-site (not at the Embassy) and to apply for a visa with prepared application forms.</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4. DOCUMENTS OF FINANCIAL SUPPORT</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   </w:t>
      </w:r>
    </w:p>
    <w:p w:rsidR="00D45400" w:rsidRPr="00D45400" w:rsidRDefault="00D45400" w:rsidP="00D45400">
      <w:pPr>
        <w:shd w:val="clear" w:color="auto" w:fill="FFFFFF"/>
        <w:spacing w:after="0" w:line="240" w:lineRule="auto"/>
        <w:ind w:left="188" w:hanging="188"/>
        <w:rPr>
          <w:rFonts w:ascii="Arial" w:eastAsia="Times New Roman" w:hAnsi="Arial" w:cs="Arial"/>
          <w:color w:val="414142"/>
          <w:sz w:val="18"/>
          <w:szCs w:val="18"/>
        </w:rPr>
      </w:pPr>
      <w:r w:rsidRPr="00D45400">
        <w:rPr>
          <w:rFonts w:ascii="inherit" w:eastAsia="Times New Roman" w:hAnsi="inherit" w:cs="Arial"/>
          <w:b/>
          <w:bCs/>
          <w:color w:val="000000"/>
          <w:sz w:val="20"/>
          <w:szCs w:val="20"/>
          <w:bdr w:val="none" w:sz="0" w:space="0" w:color="auto" w:frame="1"/>
        </w:rPr>
        <w:t>    </w:t>
      </w:r>
      <w:r w:rsidRPr="00D45400">
        <w:rPr>
          <w:rFonts w:ascii="inherit" w:eastAsia="Times New Roman" w:hAnsi="inherit" w:cs="Arial"/>
          <w:color w:val="000000"/>
          <w:sz w:val="20"/>
          <w:szCs w:val="20"/>
          <w:bdr w:val="none" w:sz="0" w:space="0" w:color="auto" w:frame="1"/>
        </w:rPr>
        <w:t>Following up-dated documents proving foreigner’s ability to pay for his/her travel to Belarus and staying there must be presented to the Embassy:</w:t>
      </w:r>
      <w:r w:rsidRPr="00D45400">
        <w:rPr>
          <w:rFonts w:ascii="inherit" w:eastAsia="Times New Roman" w:hAnsi="inherit" w:cs="Arial"/>
          <w:color w:val="000000"/>
          <w:sz w:val="20"/>
          <w:szCs w:val="20"/>
          <w:bdr w:val="none" w:sz="0" w:space="0" w:color="auto" w:frame="1"/>
        </w:rPr>
        <w:br/>
      </w:r>
    </w:p>
    <w:p w:rsidR="00D45400" w:rsidRPr="00D45400" w:rsidRDefault="00D45400" w:rsidP="00D45400">
      <w:pPr>
        <w:shd w:val="clear" w:color="auto" w:fill="FFFFFF"/>
        <w:spacing w:after="0" w:line="240" w:lineRule="auto"/>
        <w:ind w:left="188" w:hanging="188"/>
        <w:rPr>
          <w:rFonts w:ascii="Arial" w:eastAsia="Times New Roman" w:hAnsi="Arial" w:cs="Arial"/>
          <w:color w:val="414142"/>
          <w:sz w:val="18"/>
          <w:szCs w:val="18"/>
        </w:rPr>
      </w:pPr>
      <w:r w:rsidRPr="00D45400">
        <w:rPr>
          <w:rFonts w:ascii="Arial" w:eastAsia="Times New Roman" w:hAnsi="Arial" w:cs="Arial"/>
          <w:color w:val="414142"/>
          <w:sz w:val="18"/>
          <w:szCs w:val="18"/>
        </w:rPr>
        <w:t> </w:t>
      </w:r>
    </w:p>
    <w:p w:rsidR="00D45400" w:rsidRPr="00D45400" w:rsidRDefault="00D45400" w:rsidP="00D45400">
      <w:pPr>
        <w:shd w:val="clear" w:color="auto" w:fill="FFFFFF"/>
        <w:spacing w:after="0" w:line="240" w:lineRule="auto"/>
        <w:ind w:left="188" w:hanging="188"/>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    - an </w:t>
      </w:r>
      <w:r w:rsidRPr="00D45400">
        <w:rPr>
          <w:rFonts w:ascii="inherit" w:eastAsia="Times New Roman" w:hAnsi="inherit" w:cs="Arial"/>
          <w:b/>
          <w:bCs/>
          <w:color w:val="000000"/>
          <w:sz w:val="20"/>
          <w:szCs w:val="20"/>
          <w:bdr w:val="none" w:sz="0" w:space="0" w:color="auto" w:frame="1"/>
        </w:rPr>
        <w:t>original </w:t>
      </w:r>
      <w:r w:rsidRPr="00D45400">
        <w:rPr>
          <w:rFonts w:ascii="inherit" w:eastAsia="Times New Roman" w:hAnsi="inherit" w:cs="Arial"/>
          <w:color w:val="000000"/>
          <w:sz w:val="20"/>
          <w:szCs w:val="20"/>
          <w:bdr w:val="none" w:sz="0" w:space="0" w:color="auto" w:frame="1"/>
        </w:rPr>
        <w:t>bank account paper, stamped and signed by a bank officer (not less than 1000 USA dol. for each month of staying, a bank paper should be issued not more than one month ago, Consul can require a bigger sum)</w:t>
      </w:r>
    </w:p>
    <w:p w:rsidR="00D45400" w:rsidRPr="00D45400" w:rsidRDefault="00D45400" w:rsidP="00D45400">
      <w:pPr>
        <w:shd w:val="clear" w:color="auto" w:fill="FFFFFF"/>
        <w:spacing w:after="0" w:line="240" w:lineRule="auto"/>
        <w:ind w:left="188" w:hanging="188"/>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br/>
        <w:t>- an </w:t>
      </w:r>
      <w:r w:rsidRPr="00D45400">
        <w:rPr>
          <w:rFonts w:ascii="inherit" w:eastAsia="Times New Roman" w:hAnsi="inherit" w:cs="Arial"/>
          <w:b/>
          <w:bCs/>
          <w:color w:val="000000"/>
          <w:sz w:val="20"/>
          <w:szCs w:val="20"/>
          <w:bdr w:val="none" w:sz="0" w:space="0" w:color="auto" w:frame="1"/>
        </w:rPr>
        <w:t>original </w:t>
      </w:r>
      <w:r w:rsidRPr="00D45400">
        <w:rPr>
          <w:rFonts w:ascii="inherit" w:eastAsia="Times New Roman" w:hAnsi="inherit" w:cs="Arial"/>
          <w:color w:val="000000"/>
          <w:sz w:val="20"/>
          <w:szCs w:val="20"/>
          <w:bdr w:val="none" w:sz="0" w:space="0" w:color="auto" w:frame="1"/>
        </w:rPr>
        <w:t xml:space="preserve">paper from work, stamped and signed by the head of the </w:t>
      </w:r>
      <w:proofErr w:type="spellStart"/>
      <w:r w:rsidRPr="00D45400">
        <w:rPr>
          <w:rFonts w:ascii="inherit" w:eastAsia="Times New Roman" w:hAnsi="inherit" w:cs="Arial"/>
          <w:color w:val="000000"/>
          <w:sz w:val="20"/>
          <w:szCs w:val="20"/>
          <w:bdr w:val="none" w:sz="0" w:space="0" w:color="auto" w:frame="1"/>
        </w:rPr>
        <w:t>orginazation</w:t>
      </w:r>
      <w:proofErr w:type="spellEnd"/>
      <w:r w:rsidRPr="00D45400">
        <w:rPr>
          <w:rFonts w:ascii="inherit" w:eastAsia="Times New Roman" w:hAnsi="inherit" w:cs="Arial"/>
          <w:color w:val="000000"/>
          <w:sz w:val="20"/>
          <w:szCs w:val="20"/>
          <w:bdr w:val="none" w:sz="0" w:space="0" w:color="auto" w:frame="1"/>
        </w:rPr>
        <w:t xml:space="preserve"> (position held and </w:t>
      </w:r>
      <w:r w:rsidRPr="00D45400">
        <w:rPr>
          <w:rFonts w:ascii="inherit" w:eastAsia="Times New Roman" w:hAnsi="inherit" w:cs="Arial"/>
          <w:b/>
          <w:bCs/>
          <w:color w:val="000000"/>
          <w:sz w:val="20"/>
          <w:szCs w:val="20"/>
          <w:bdr w:val="none" w:sz="0" w:space="0" w:color="auto" w:frame="1"/>
        </w:rPr>
        <w:t>salary </w:t>
      </w:r>
      <w:r w:rsidRPr="00D45400">
        <w:rPr>
          <w:rFonts w:ascii="inherit" w:eastAsia="Times New Roman" w:hAnsi="inherit" w:cs="Arial"/>
          <w:color w:val="000000"/>
          <w:sz w:val="20"/>
          <w:szCs w:val="20"/>
          <w:bdr w:val="none" w:sz="0" w:space="0" w:color="auto" w:frame="1"/>
        </w:rPr>
        <w:t>should be mentioned, a paper should be issued not more than one month ago)</w:t>
      </w:r>
    </w:p>
    <w:p w:rsidR="00D45400" w:rsidRPr="00D45400" w:rsidRDefault="00D45400" w:rsidP="00D45400">
      <w:pPr>
        <w:shd w:val="clear" w:color="auto" w:fill="FFFFFF"/>
        <w:spacing w:after="0" w:line="240" w:lineRule="auto"/>
        <w:ind w:left="188" w:hanging="188"/>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br/>
        <w:t>- </w:t>
      </w:r>
      <w:r w:rsidRPr="00D45400">
        <w:rPr>
          <w:rFonts w:ascii="inherit" w:eastAsia="Times New Roman" w:hAnsi="inherit" w:cs="Arial"/>
          <w:b/>
          <w:bCs/>
          <w:color w:val="000000"/>
          <w:sz w:val="20"/>
          <w:szCs w:val="20"/>
          <w:bdr w:val="none" w:sz="0" w:space="0" w:color="auto" w:frame="1"/>
        </w:rPr>
        <w:t>prepaid there and back tickets</w:t>
      </w:r>
      <w:r w:rsidRPr="00D45400">
        <w:rPr>
          <w:rFonts w:ascii="inherit" w:eastAsia="Times New Roman" w:hAnsi="inherit" w:cs="Arial"/>
          <w:color w:val="000000"/>
          <w:sz w:val="20"/>
          <w:szCs w:val="20"/>
          <w:bdr w:val="none" w:sz="0" w:space="0" w:color="auto" w:frame="1"/>
        </w:rPr>
        <w:t xml:space="preserve"> with the exact dates of arrival to Belarus and </w:t>
      </w:r>
      <w:proofErr w:type="spellStart"/>
      <w:r w:rsidRPr="00D45400">
        <w:rPr>
          <w:rFonts w:ascii="inherit" w:eastAsia="Times New Roman" w:hAnsi="inherit" w:cs="Arial"/>
          <w:color w:val="000000"/>
          <w:sz w:val="20"/>
          <w:szCs w:val="20"/>
          <w:bdr w:val="none" w:sz="0" w:space="0" w:color="auto" w:frame="1"/>
        </w:rPr>
        <w:t>departuring</w:t>
      </w:r>
      <w:proofErr w:type="spellEnd"/>
      <w:r w:rsidRPr="00D45400">
        <w:rPr>
          <w:rFonts w:ascii="inherit" w:eastAsia="Times New Roman" w:hAnsi="inherit" w:cs="Arial"/>
          <w:color w:val="000000"/>
          <w:sz w:val="20"/>
          <w:szCs w:val="20"/>
          <w:bdr w:val="none" w:sz="0" w:space="0" w:color="auto" w:frame="1"/>
        </w:rPr>
        <w:t xml:space="preserve"> from Belarus (not to/from neighboring countries like Russia, Ukraine and so on). The prepayment or reservation should be confirmed by an air company's stamps and officers' signatures or receipt with stamps.</w:t>
      </w:r>
      <w:r w:rsidRPr="00D45400">
        <w:rPr>
          <w:rFonts w:ascii="inherit" w:eastAsia="Times New Roman" w:hAnsi="inherit" w:cs="Arial"/>
          <w:color w:val="000000"/>
          <w:sz w:val="20"/>
          <w:szCs w:val="20"/>
          <w:bdr w:val="none" w:sz="0" w:space="0" w:color="auto" w:frame="1"/>
        </w:rPr>
        <w:br/>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Arial" w:eastAsia="Times New Roman" w:hAnsi="Arial" w:cs="Arial"/>
          <w:color w:val="414142"/>
          <w:sz w:val="21"/>
          <w:szCs w:val="21"/>
        </w:rPr>
        <w:t> </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5. PHOTO</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ind w:left="188"/>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One passport size photo (35-45 mm, </w:t>
      </w:r>
      <w:r w:rsidRPr="00D45400">
        <w:rPr>
          <w:rFonts w:ascii="inherit" w:eastAsia="Times New Roman" w:hAnsi="inherit" w:cs="Arial"/>
          <w:b/>
          <w:bCs/>
          <w:i/>
          <w:iCs/>
          <w:color w:val="000000"/>
          <w:sz w:val="20"/>
          <w:szCs w:val="20"/>
          <w:bdr w:val="none" w:sz="0" w:space="0" w:color="auto" w:frame="1"/>
        </w:rPr>
        <w:t>light background</w:t>
      </w:r>
      <w:r w:rsidRPr="00D45400">
        <w:rPr>
          <w:rFonts w:ascii="inherit" w:eastAsia="Times New Roman" w:hAnsi="inherit" w:cs="Arial"/>
          <w:color w:val="000000"/>
          <w:sz w:val="20"/>
          <w:szCs w:val="20"/>
          <w:bdr w:val="none" w:sz="0" w:space="0" w:color="auto" w:frame="1"/>
        </w:rPr>
        <w:t>, face — 70-80% of the picture) of the applicant which should be stapled to the marked space at the upper right-hand corner of the application form. Do not staple the face.</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 </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6. PAYMENT</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ind w:left="708" w:hanging="520"/>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The Embassy accepts in cash only EURO (without change).</w:t>
      </w:r>
    </w:p>
    <w:p w:rsidR="00D45400" w:rsidRPr="00D45400" w:rsidRDefault="00D45400" w:rsidP="00D45400">
      <w:pPr>
        <w:shd w:val="clear" w:color="auto" w:fill="FFFFFF"/>
        <w:spacing w:after="0" w:line="240" w:lineRule="auto"/>
        <w:ind w:left="188"/>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Consular fees for visas to enter Belarus are based on the principle of reciprocity.</w:t>
      </w:r>
    </w:p>
    <w:p w:rsidR="00D45400" w:rsidRPr="00D45400" w:rsidRDefault="00D45400" w:rsidP="00D45400">
      <w:pPr>
        <w:shd w:val="clear" w:color="auto" w:fill="FFFFFF"/>
        <w:spacing w:after="0" w:line="240" w:lineRule="auto"/>
        <w:ind w:left="188"/>
        <w:rPr>
          <w:rFonts w:ascii="Arial" w:eastAsia="Times New Roman" w:hAnsi="Arial" w:cs="Arial"/>
          <w:color w:val="414142"/>
          <w:sz w:val="18"/>
          <w:szCs w:val="18"/>
        </w:rPr>
      </w:pPr>
      <w:r w:rsidRPr="00D45400">
        <w:rPr>
          <w:rFonts w:ascii="Arial" w:eastAsia="Times New Roman" w:hAnsi="Arial" w:cs="Arial"/>
          <w:color w:val="414142"/>
          <w:sz w:val="18"/>
          <w:szCs w:val="18"/>
        </w:rPr>
        <w:t> </w:t>
      </w:r>
    </w:p>
    <w:p w:rsidR="00D45400" w:rsidRPr="00D45400" w:rsidRDefault="00D45400" w:rsidP="00D45400">
      <w:pPr>
        <w:shd w:val="clear" w:color="auto" w:fill="FFFFFF"/>
        <w:spacing w:after="0" w:line="240" w:lineRule="auto"/>
        <w:ind w:left="188"/>
        <w:rPr>
          <w:rFonts w:ascii="Arial" w:eastAsia="Times New Roman" w:hAnsi="Arial" w:cs="Arial"/>
          <w:color w:val="414142"/>
          <w:sz w:val="18"/>
          <w:szCs w:val="18"/>
        </w:rPr>
      </w:pPr>
      <w:r w:rsidRPr="00D45400">
        <w:rPr>
          <w:rFonts w:ascii="inherit" w:eastAsia="Times New Roman" w:hAnsi="inherit" w:cs="Arial"/>
          <w:b/>
          <w:bCs/>
          <w:color w:val="000000"/>
          <w:sz w:val="27"/>
          <w:szCs w:val="27"/>
          <w:bdr w:val="none" w:sz="0" w:space="0" w:color="auto" w:frame="1"/>
        </w:rPr>
        <w:t>Personal interview with Consul i</w:t>
      </w:r>
      <w:r w:rsidRPr="00D45400">
        <w:rPr>
          <w:rFonts w:ascii="inherit" w:eastAsia="Times New Roman" w:hAnsi="inherit" w:cs="Arial"/>
          <w:b/>
          <w:bCs/>
          <w:color w:val="414142"/>
          <w:sz w:val="27"/>
          <w:szCs w:val="27"/>
          <w:bdr w:val="none" w:sz="0" w:space="0" w:color="auto" w:frame="1"/>
        </w:rPr>
        <w:t>s obligatory.</w:t>
      </w:r>
    </w:p>
    <w:p w:rsidR="00D45400" w:rsidRPr="00D45400" w:rsidRDefault="00D45400" w:rsidP="00D45400">
      <w:pPr>
        <w:shd w:val="clear" w:color="auto" w:fill="FFFFFF"/>
        <w:spacing w:after="0" w:line="240" w:lineRule="auto"/>
        <w:ind w:left="188"/>
        <w:rPr>
          <w:rFonts w:ascii="Arial" w:eastAsia="Times New Roman" w:hAnsi="Arial" w:cs="Arial"/>
          <w:color w:val="414142"/>
          <w:sz w:val="18"/>
          <w:szCs w:val="18"/>
        </w:rPr>
      </w:pPr>
      <w:r w:rsidRPr="00D45400">
        <w:rPr>
          <w:rFonts w:ascii="Arial" w:eastAsia="Times New Roman" w:hAnsi="Arial" w:cs="Arial"/>
          <w:color w:val="414142"/>
          <w:sz w:val="18"/>
          <w:szCs w:val="18"/>
        </w:rPr>
        <w:t> </w:t>
      </w:r>
    </w:p>
    <w:p w:rsidR="00D45400" w:rsidRPr="00D45400" w:rsidRDefault="00D45400" w:rsidP="00D45400">
      <w:pPr>
        <w:shd w:val="clear" w:color="auto" w:fill="FFFFFF"/>
        <w:spacing w:after="0" w:line="240" w:lineRule="auto"/>
        <w:ind w:left="188"/>
        <w:rPr>
          <w:rFonts w:ascii="Arial" w:eastAsia="Times New Roman" w:hAnsi="Arial" w:cs="Arial"/>
          <w:color w:val="414142"/>
          <w:sz w:val="18"/>
          <w:szCs w:val="18"/>
        </w:rPr>
      </w:pPr>
      <w:r w:rsidRPr="00D45400">
        <w:rPr>
          <w:rFonts w:ascii="inherit" w:eastAsia="Times New Roman" w:hAnsi="inherit" w:cs="Arial"/>
          <w:color w:val="000000"/>
          <w:sz w:val="20"/>
          <w:szCs w:val="20"/>
          <w:bdr w:val="none" w:sz="0" w:space="0" w:color="auto" w:frame="1"/>
        </w:rPr>
        <w:t>The visa processing fees are:</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color w:val="000000"/>
          <w:sz w:val="20"/>
          <w:szCs w:val="20"/>
          <w:bdr w:val="none" w:sz="0" w:space="0" w:color="auto" w:frame="1"/>
        </w:rPr>
        <w:t> </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b/>
          <w:bCs/>
          <w:color w:val="000000"/>
          <w:sz w:val="24"/>
          <w:szCs w:val="24"/>
          <w:bdr w:val="none" w:sz="0" w:space="0" w:color="auto" w:frame="1"/>
        </w:rPr>
        <w:t>TYPE B /transit/</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b/>
          <w:bCs/>
          <w:color w:val="000000"/>
          <w:sz w:val="24"/>
          <w:szCs w:val="24"/>
          <w:bdr w:val="none" w:sz="0" w:space="0" w:color="auto" w:frame="1"/>
        </w:rPr>
        <w:t>TRANSIT</w:t>
      </w:r>
    </w:p>
    <w:p w:rsidR="00D45400" w:rsidRPr="00D45400" w:rsidRDefault="00D45400" w:rsidP="00D45400">
      <w:pPr>
        <w:shd w:val="clear" w:color="auto" w:fill="FFFFFF"/>
        <w:spacing w:after="0" w:line="240" w:lineRule="auto"/>
        <w:ind w:hanging="188"/>
        <w:rPr>
          <w:rFonts w:ascii="Arial" w:eastAsia="Times New Roman" w:hAnsi="Arial" w:cs="Arial"/>
          <w:color w:val="414142"/>
          <w:sz w:val="21"/>
          <w:szCs w:val="21"/>
        </w:rPr>
      </w:pPr>
      <w:r w:rsidRPr="00D45400">
        <w:rPr>
          <w:rFonts w:ascii="inherit" w:eastAsia="Times New Roman" w:hAnsi="inherit" w:cs="Arial"/>
          <w:color w:val="000000"/>
          <w:sz w:val="20"/>
          <w:szCs w:val="20"/>
          <w:bdr w:val="none" w:sz="0" w:space="0" w:color="auto" w:frame="1"/>
        </w:rPr>
        <w:lastRenderedPageBreak/>
        <w:t>(term of validity must comply with term of stay in destination country; period of stay is 48 hours)</w:t>
      </w:r>
    </w:p>
    <w:tbl>
      <w:tblPr>
        <w:tblW w:w="11688" w:type="dxa"/>
        <w:jc w:val="center"/>
        <w:tblCellMar>
          <w:left w:w="0" w:type="dxa"/>
          <w:right w:w="0" w:type="dxa"/>
        </w:tblCellMar>
        <w:tblLook w:val="04A0" w:firstRow="1" w:lastRow="0" w:firstColumn="1" w:lastColumn="0" w:noHBand="0" w:noVBand="1"/>
      </w:tblPr>
      <w:tblGrid>
        <w:gridCol w:w="3535"/>
        <w:gridCol w:w="2710"/>
        <w:gridCol w:w="2717"/>
        <w:gridCol w:w="2726"/>
      </w:tblGrid>
      <w:tr w:rsidR="00D45400" w:rsidRPr="00D45400" w:rsidTr="00D45400">
        <w:trPr>
          <w:trHeight w:val="397"/>
          <w:jc w:val="center"/>
        </w:trPr>
        <w:tc>
          <w:tcPr>
            <w:tcW w:w="2895"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Processing time</w:t>
            </w:r>
          </w:p>
        </w:tc>
        <w:tc>
          <w:tcPr>
            <w:tcW w:w="6676"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Arial" w:eastAsia="Times New Roman" w:hAnsi="Arial" w:cs="Arial"/>
                <w:sz w:val="18"/>
                <w:szCs w:val="18"/>
              </w:rPr>
            </w:pPr>
            <w:r w:rsidRPr="00D45400">
              <w:rPr>
                <w:rFonts w:ascii="inherit" w:eastAsia="Times New Roman" w:hAnsi="inherit" w:cs="Arial"/>
                <w:b/>
                <w:bCs/>
                <w:color w:val="000000"/>
                <w:sz w:val="24"/>
                <w:szCs w:val="24"/>
                <w:bdr w:val="none" w:sz="0" w:space="0" w:color="auto" w:frame="1"/>
              </w:rPr>
              <w:t>Number of entries</w:t>
            </w:r>
          </w:p>
        </w:tc>
      </w:tr>
      <w:tr w:rsidR="00D45400" w:rsidRPr="00D45400" w:rsidTr="00D45400">
        <w:trPr>
          <w:trHeight w:val="39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5400" w:rsidRPr="00D45400" w:rsidRDefault="00D45400" w:rsidP="00D45400">
            <w:pPr>
              <w:spacing w:after="0" w:line="240" w:lineRule="auto"/>
              <w:rPr>
                <w:rFonts w:ascii="inherit" w:eastAsia="Times New Roman" w:hAnsi="inherit" w:cs="Times New Roman"/>
                <w:sz w:val="24"/>
                <w:szCs w:val="24"/>
              </w:rPr>
            </w:pPr>
          </w:p>
        </w:tc>
        <w:tc>
          <w:tcPr>
            <w:tcW w:w="22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Single</w:t>
            </w:r>
          </w:p>
        </w:tc>
        <w:tc>
          <w:tcPr>
            <w:tcW w:w="222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Double</w:t>
            </w:r>
          </w:p>
        </w:tc>
        <w:tc>
          <w:tcPr>
            <w:tcW w:w="223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Multiple</w:t>
            </w:r>
          </w:p>
        </w:tc>
      </w:tr>
      <w:tr w:rsidR="00D45400" w:rsidRPr="00D45400" w:rsidTr="00D45400">
        <w:trPr>
          <w:trHeight w:val="397"/>
          <w:jc w:val="center"/>
        </w:trPr>
        <w:tc>
          <w:tcPr>
            <w:tcW w:w="28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Regular</w:t>
            </w:r>
          </w:p>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(5 business days)</w:t>
            </w:r>
          </w:p>
        </w:tc>
        <w:tc>
          <w:tcPr>
            <w:tcW w:w="2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€ 60</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€ 60</w:t>
            </w:r>
          </w:p>
        </w:tc>
        <w:tc>
          <w:tcPr>
            <w:tcW w:w="2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€ 60</w:t>
            </w:r>
          </w:p>
        </w:tc>
      </w:tr>
      <w:tr w:rsidR="00D45400" w:rsidRPr="00D45400" w:rsidTr="00D45400">
        <w:trPr>
          <w:trHeight w:val="397"/>
          <w:jc w:val="center"/>
        </w:trPr>
        <w:tc>
          <w:tcPr>
            <w:tcW w:w="28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Urgent</w:t>
            </w:r>
          </w:p>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(48 hours)</w:t>
            </w:r>
          </w:p>
        </w:tc>
        <w:tc>
          <w:tcPr>
            <w:tcW w:w="2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€ 120</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€ 120</w:t>
            </w:r>
          </w:p>
        </w:tc>
        <w:tc>
          <w:tcPr>
            <w:tcW w:w="2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€ 120</w:t>
            </w:r>
          </w:p>
        </w:tc>
      </w:tr>
    </w:tbl>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color w:val="000000"/>
          <w:sz w:val="24"/>
          <w:szCs w:val="24"/>
          <w:bdr w:val="none" w:sz="0" w:space="0" w:color="auto" w:frame="1"/>
        </w:rPr>
        <w:t> </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b/>
          <w:bCs/>
          <w:color w:val="000000"/>
          <w:sz w:val="24"/>
          <w:szCs w:val="24"/>
          <w:bdr w:val="none" w:sz="0" w:space="0" w:color="auto" w:frame="1"/>
        </w:rPr>
        <w:t>TYPE C /short term/</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BUSINESS, PRIVATE, STUDYING, SPORTS</w:t>
      </w:r>
    </w:p>
    <w:tbl>
      <w:tblPr>
        <w:tblW w:w="11688" w:type="dxa"/>
        <w:jc w:val="center"/>
        <w:tblCellMar>
          <w:left w:w="0" w:type="dxa"/>
          <w:right w:w="0" w:type="dxa"/>
        </w:tblCellMar>
        <w:tblLook w:val="04A0" w:firstRow="1" w:lastRow="0" w:firstColumn="1" w:lastColumn="0" w:noHBand="0" w:noVBand="1"/>
      </w:tblPr>
      <w:tblGrid>
        <w:gridCol w:w="3535"/>
        <w:gridCol w:w="2710"/>
        <w:gridCol w:w="2717"/>
        <w:gridCol w:w="2726"/>
      </w:tblGrid>
      <w:tr w:rsidR="00D45400" w:rsidRPr="00D45400" w:rsidTr="00D45400">
        <w:trPr>
          <w:trHeight w:val="397"/>
          <w:jc w:val="center"/>
        </w:trPr>
        <w:tc>
          <w:tcPr>
            <w:tcW w:w="2895"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Processing time</w:t>
            </w:r>
          </w:p>
        </w:tc>
        <w:tc>
          <w:tcPr>
            <w:tcW w:w="6676"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Arial" w:eastAsia="Times New Roman" w:hAnsi="Arial" w:cs="Arial"/>
                <w:sz w:val="18"/>
                <w:szCs w:val="18"/>
              </w:rPr>
            </w:pPr>
            <w:r w:rsidRPr="00D45400">
              <w:rPr>
                <w:rFonts w:ascii="inherit" w:eastAsia="Times New Roman" w:hAnsi="inherit" w:cs="Arial"/>
                <w:b/>
                <w:bCs/>
                <w:color w:val="000000"/>
                <w:sz w:val="24"/>
                <w:szCs w:val="24"/>
                <w:bdr w:val="none" w:sz="0" w:space="0" w:color="auto" w:frame="1"/>
              </w:rPr>
              <w:t>Number of entries</w:t>
            </w:r>
          </w:p>
        </w:tc>
      </w:tr>
      <w:tr w:rsidR="00D45400" w:rsidRPr="00D45400" w:rsidTr="00D45400">
        <w:trPr>
          <w:trHeight w:val="39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5400" w:rsidRPr="00D45400" w:rsidRDefault="00D45400" w:rsidP="00D45400">
            <w:pPr>
              <w:spacing w:after="0" w:line="240" w:lineRule="auto"/>
              <w:rPr>
                <w:rFonts w:ascii="inherit" w:eastAsia="Times New Roman" w:hAnsi="inherit" w:cs="Times New Roman"/>
                <w:sz w:val="24"/>
                <w:szCs w:val="24"/>
              </w:rPr>
            </w:pPr>
          </w:p>
        </w:tc>
        <w:tc>
          <w:tcPr>
            <w:tcW w:w="22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Single</w:t>
            </w:r>
          </w:p>
        </w:tc>
        <w:tc>
          <w:tcPr>
            <w:tcW w:w="222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Double</w:t>
            </w:r>
          </w:p>
        </w:tc>
        <w:tc>
          <w:tcPr>
            <w:tcW w:w="223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Multiple</w:t>
            </w:r>
          </w:p>
        </w:tc>
      </w:tr>
      <w:tr w:rsidR="00D45400" w:rsidRPr="00D45400" w:rsidTr="00D45400">
        <w:trPr>
          <w:trHeight w:val="397"/>
          <w:jc w:val="center"/>
        </w:trPr>
        <w:tc>
          <w:tcPr>
            <w:tcW w:w="28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Regular</w:t>
            </w:r>
          </w:p>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(5 business days)</w:t>
            </w:r>
          </w:p>
        </w:tc>
        <w:tc>
          <w:tcPr>
            <w:tcW w:w="2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€ 60</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€ 60</w:t>
            </w:r>
          </w:p>
        </w:tc>
        <w:tc>
          <w:tcPr>
            <w:tcW w:w="2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€ 60</w:t>
            </w:r>
          </w:p>
        </w:tc>
      </w:tr>
      <w:tr w:rsidR="00D45400" w:rsidRPr="00D45400" w:rsidTr="00D45400">
        <w:trPr>
          <w:trHeight w:val="397"/>
          <w:jc w:val="center"/>
        </w:trPr>
        <w:tc>
          <w:tcPr>
            <w:tcW w:w="28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Urgent </w:t>
            </w:r>
          </w:p>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(48 hours)</w:t>
            </w:r>
          </w:p>
        </w:tc>
        <w:tc>
          <w:tcPr>
            <w:tcW w:w="2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€ 120</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€ 120</w:t>
            </w:r>
          </w:p>
        </w:tc>
        <w:tc>
          <w:tcPr>
            <w:tcW w:w="2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€ 120</w:t>
            </w:r>
          </w:p>
        </w:tc>
      </w:tr>
    </w:tbl>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Arial" w:eastAsia="Times New Roman" w:hAnsi="Arial" w:cs="Arial"/>
          <w:color w:val="414142"/>
          <w:sz w:val="21"/>
          <w:szCs w:val="21"/>
        </w:rPr>
        <w:t> </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b/>
          <w:bCs/>
          <w:color w:val="000000"/>
          <w:sz w:val="24"/>
          <w:szCs w:val="24"/>
          <w:bdr w:val="none" w:sz="0" w:space="0" w:color="auto" w:frame="1"/>
        </w:rPr>
        <w:t>TYPE D /long term/</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BUSINESS, PRIVATE, SPORTS</w:t>
      </w:r>
    </w:p>
    <w:tbl>
      <w:tblPr>
        <w:tblW w:w="11688" w:type="dxa"/>
        <w:jc w:val="center"/>
        <w:tblCellMar>
          <w:left w:w="0" w:type="dxa"/>
          <w:right w:w="0" w:type="dxa"/>
        </w:tblCellMar>
        <w:tblLook w:val="04A0" w:firstRow="1" w:lastRow="0" w:firstColumn="1" w:lastColumn="0" w:noHBand="0" w:noVBand="1"/>
      </w:tblPr>
      <w:tblGrid>
        <w:gridCol w:w="3535"/>
        <w:gridCol w:w="2710"/>
        <w:gridCol w:w="2717"/>
        <w:gridCol w:w="2726"/>
      </w:tblGrid>
      <w:tr w:rsidR="00D45400" w:rsidRPr="00D45400" w:rsidTr="00D45400">
        <w:trPr>
          <w:trHeight w:val="397"/>
          <w:jc w:val="center"/>
        </w:trPr>
        <w:tc>
          <w:tcPr>
            <w:tcW w:w="2895"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Processing time</w:t>
            </w:r>
          </w:p>
        </w:tc>
        <w:tc>
          <w:tcPr>
            <w:tcW w:w="6676" w:type="dxa"/>
            <w:gridSpan w:val="3"/>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Arial" w:eastAsia="Times New Roman" w:hAnsi="Arial" w:cs="Arial"/>
                <w:sz w:val="18"/>
                <w:szCs w:val="18"/>
              </w:rPr>
            </w:pPr>
            <w:r w:rsidRPr="00D45400">
              <w:rPr>
                <w:rFonts w:ascii="inherit" w:eastAsia="Times New Roman" w:hAnsi="inherit" w:cs="Arial"/>
                <w:b/>
                <w:bCs/>
                <w:color w:val="000000"/>
                <w:sz w:val="24"/>
                <w:szCs w:val="24"/>
                <w:bdr w:val="none" w:sz="0" w:space="0" w:color="auto" w:frame="1"/>
              </w:rPr>
              <w:t>Number of entries</w:t>
            </w:r>
          </w:p>
        </w:tc>
      </w:tr>
      <w:tr w:rsidR="00D45400" w:rsidRPr="00D45400" w:rsidTr="00D45400">
        <w:trPr>
          <w:trHeight w:val="39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45400" w:rsidRPr="00D45400" w:rsidRDefault="00D45400" w:rsidP="00D45400">
            <w:pPr>
              <w:spacing w:after="0" w:line="240" w:lineRule="auto"/>
              <w:rPr>
                <w:rFonts w:ascii="inherit" w:eastAsia="Times New Roman" w:hAnsi="inherit" w:cs="Times New Roman"/>
                <w:sz w:val="24"/>
                <w:szCs w:val="24"/>
              </w:rPr>
            </w:pPr>
          </w:p>
        </w:tc>
        <w:tc>
          <w:tcPr>
            <w:tcW w:w="221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Single</w:t>
            </w:r>
          </w:p>
        </w:tc>
        <w:tc>
          <w:tcPr>
            <w:tcW w:w="222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b/>
                <w:bCs/>
                <w:color w:val="000000"/>
                <w:sz w:val="24"/>
                <w:szCs w:val="24"/>
                <w:bdr w:val="none" w:sz="0" w:space="0" w:color="auto" w:frame="1"/>
              </w:rPr>
              <w:t>Double</w:t>
            </w:r>
          </w:p>
        </w:tc>
        <w:tc>
          <w:tcPr>
            <w:tcW w:w="223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Arial" w:eastAsia="Times New Roman" w:hAnsi="Arial" w:cs="Arial"/>
                <w:sz w:val="18"/>
                <w:szCs w:val="18"/>
              </w:rPr>
            </w:pPr>
            <w:r w:rsidRPr="00D45400">
              <w:rPr>
                <w:rFonts w:ascii="inherit" w:eastAsia="Times New Roman" w:hAnsi="inherit" w:cs="Arial"/>
                <w:b/>
                <w:bCs/>
                <w:color w:val="000000"/>
                <w:sz w:val="24"/>
                <w:szCs w:val="24"/>
                <w:bdr w:val="none" w:sz="0" w:space="0" w:color="auto" w:frame="1"/>
              </w:rPr>
              <w:t>Multiple (1 yr.)</w:t>
            </w:r>
          </w:p>
        </w:tc>
      </w:tr>
      <w:tr w:rsidR="00D45400" w:rsidRPr="00D45400" w:rsidTr="00D45400">
        <w:trPr>
          <w:trHeight w:val="397"/>
          <w:jc w:val="center"/>
        </w:trPr>
        <w:tc>
          <w:tcPr>
            <w:tcW w:w="28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Regular</w:t>
            </w:r>
          </w:p>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(5 business days)</w:t>
            </w:r>
          </w:p>
        </w:tc>
        <w:tc>
          <w:tcPr>
            <w:tcW w:w="2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w:t>
            </w:r>
          </w:p>
        </w:tc>
        <w:tc>
          <w:tcPr>
            <w:tcW w:w="2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€ 60</w:t>
            </w:r>
          </w:p>
        </w:tc>
      </w:tr>
      <w:tr w:rsidR="00D45400" w:rsidRPr="00D45400" w:rsidTr="00D45400">
        <w:trPr>
          <w:trHeight w:val="397"/>
          <w:jc w:val="center"/>
        </w:trPr>
        <w:tc>
          <w:tcPr>
            <w:tcW w:w="28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Urgent</w:t>
            </w:r>
          </w:p>
          <w:p w:rsidR="00D45400" w:rsidRPr="00D45400" w:rsidRDefault="00D45400" w:rsidP="00D45400">
            <w:pPr>
              <w:spacing w:after="0" w:line="240" w:lineRule="auto"/>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(48 hours)</w:t>
            </w:r>
          </w:p>
        </w:tc>
        <w:tc>
          <w:tcPr>
            <w:tcW w:w="2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w:t>
            </w:r>
          </w:p>
        </w:tc>
        <w:tc>
          <w:tcPr>
            <w:tcW w:w="22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w:t>
            </w:r>
          </w:p>
        </w:tc>
        <w:tc>
          <w:tcPr>
            <w:tcW w:w="22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45400" w:rsidRPr="00D45400" w:rsidRDefault="00D45400" w:rsidP="00D45400">
            <w:pPr>
              <w:spacing w:after="0" w:line="240" w:lineRule="auto"/>
              <w:jc w:val="center"/>
              <w:rPr>
                <w:rFonts w:ascii="inherit" w:eastAsia="Times New Roman" w:hAnsi="inherit" w:cs="Times New Roman"/>
                <w:sz w:val="24"/>
                <w:szCs w:val="24"/>
              </w:rPr>
            </w:pPr>
            <w:r w:rsidRPr="00D45400">
              <w:rPr>
                <w:rFonts w:ascii="inherit" w:eastAsia="Times New Roman" w:hAnsi="inherit" w:cs="Times New Roman"/>
                <w:color w:val="000000"/>
                <w:sz w:val="24"/>
                <w:szCs w:val="24"/>
                <w:bdr w:val="none" w:sz="0" w:space="0" w:color="auto" w:frame="1"/>
              </w:rPr>
              <w:t>€ 120</w:t>
            </w:r>
          </w:p>
        </w:tc>
      </w:tr>
    </w:tbl>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Arial" w:eastAsia="Times New Roman" w:hAnsi="Arial" w:cs="Arial"/>
          <w:color w:val="414142"/>
          <w:sz w:val="21"/>
          <w:szCs w:val="21"/>
        </w:rPr>
        <w:t> </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inherit" w:eastAsia="Times New Roman" w:hAnsi="inherit" w:cs="Arial"/>
          <w:b/>
          <w:bCs/>
          <w:color w:val="000000"/>
          <w:sz w:val="20"/>
          <w:szCs w:val="20"/>
          <w:bdr w:val="none" w:sz="0" w:space="0" w:color="auto" w:frame="1"/>
        </w:rPr>
        <w:t>NOTE:</w:t>
      </w:r>
      <w:r w:rsidRPr="00D45400">
        <w:rPr>
          <w:rFonts w:ascii="inherit" w:eastAsia="Times New Roman" w:hAnsi="inherit" w:cs="Arial"/>
          <w:color w:val="000000"/>
          <w:sz w:val="20"/>
          <w:szCs w:val="20"/>
          <w:bdr w:val="none" w:sz="0" w:space="0" w:color="auto" w:frame="1"/>
        </w:rPr>
        <w:t> The term of validity for long-term multiple visas is </w:t>
      </w:r>
      <w:r w:rsidRPr="00D45400">
        <w:rPr>
          <w:rFonts w:ascii="inherit" w:eastAsia="Times New Roman" w:hAnsi="inherit" w:cs="Arial"/>
          <w:b/>
          <w:bCs/>
          <w:color w:val="000000"/>
          <w:sz w:val="20"/>
          <w:szCs w:val="20"/>
          <w:bdr w:val="none" w:sz="0" w:space="0" w:color="auto" w:frame="1"/>
        </w:rPr>
        <w:t>1 YEAR</w:t>
      </w:r>
      <w:r w:rsidRPr="00D45400">
        <w:rPr>
          <w:rFonts w:ascii="inherit" w:eastAsia="Times New Roman" w:hAnsi="inherit" w:cs="Arial"/>
          <w:color w:val="000000"/>
          <w:sz w:val="20"/>
          <w:szCs w:val="20"/>
          <w:bdr w:val="none" w:sz="0" w:space="0" w:color="auto" w:frame="1"/>
        </w:rPr>
        <w:t>; period of stay is 90 days. For requirements ask at the front desk.</w:t>
      </w:r>
    </w:p>
    <w:p w:rsidR="00D45400" w:rsidRPr="00D45400" w:rsidRDefault="00D45400" w:rsidP="00D45400">
      <w:pPr>
        <w:shd w:val="clear" w:color="auto" w:fill="FFFFFF"/>
        <w:spacing w:after="0" w:line="240" w:lineRule="auto"/>
        <w:rPr>
          <w:rFonts w:ascii="Arial" w:eastAsia="Times New Roman" w:hAnsi="Arial" w:cs="Arial"/>
          <w:color w:val="414142"/>
          <w:sz w:val="21"/>
          <w:szCs w:val="21"/>
        </w:rPr>
      </w:pPr>
      <w:r w:rsidRPr="00D45400">
        <w:rPr>
          <w:rFonts w:ascii="Arial" w:eastAsia="Times New Roman" w:hAnsi="Arial" w:cs="Arial"/>
          <w:color w:val="414142"/>
          <w:sz w:val="21"/>
          <w:szCs w:val="21"/>
        </w:rPr>
        <w:t> </w:t>
      </w:r>
    </w:p>
    <w:p w:rsidR="00D45400" w:rsidRDefault="00D45400" w:rsidP="00D45400">
      <w:pPr>
        <w:shd w:val="clear" w:color="auto" w:fill="FFFFFF"/>
        <w:spacing w:after="0" w:line="240" w:lineRule="auto"/>
        <w:rPr>
          <w:rFonts w:ascii="inherit" w:eastAsia="Times New Roman" w:hAnsi="inherit" w:cs="Arial"/>
          <w:b/>
          <w:bCs/>
          <w:color w:val="000000"/>
          <w:sz w:val="20"/>
          <w:szCs w:val="20"/>
          <w:bdr w:val="none" w:sz="0" w:space="0" w:color="auto" w:frame="1"/>
        </w:rPr>
      </w:pPr>
      <w:r w:rsidRPr="00D45400">
        <w:rPr>
          <w:rFonts w:ascii="inherit" w:eastAsia="Times New Roman" w:hAnsi="inherit" w:cs="Arial"/>
          <w:b/>
          <w:bCs/>
          <w:color w:val="000000"/>
          <w:sz w:val="20"/>
          <w:szCs w:val="20"/>
          <w:bdr w:val="none" w:sz="0" w:space="0" w:color="auto" w:frame="1"/>
        </w:rPr>
        <w:t>7. CONSUL CAN REQUIRE ANY OTHER DOCUMENTS.</w:t>
      </w:r>
    </w:p>
    <w:p w:rsidR="00732AE0" w:rsidRPr="00732AE0" w:rsidRDefault="00732AE0" w:rsidP="00732AE0">
      <w:pPr>
        <w:shd w:val="clear" w:color="auto" w:fill="D9E5F3"/>
        <w:spacing w:after="0" w:line="285" w:lineRule="atLeast"/>
        <w:jc w:val="both"/>
        <w:rPr>
          <w:rFonts w:ascii="Arial" w:eastAsia="Times New Roman" w:hAnsi="Arial" w:cs="Arial"/>
          <w:color w:val="414142"/>
          <w:sz w:val="21"/>
          <w:szCs w:val="21"/>
        </w:rPr>
      </w:pPr>
      <w:r w:rsidRPr="00732AE0">
        <w:rPr>
          <w:rFonts w:ascii="inherit" w:eastAsia="Times New Roman" w:hAnsi="inherit" w:cs="Arial"/>
          <w:b/>
          <w:bCs/>
          <w:color w:val="FF0000"/>
          <w:sz w:val="32"/>
          <w:szCs w:val="32"/>
          <w:bdr w:val="none" w:sz="0" w:space="0" w:color="auto" w:frame="1"/>
        </w:rPr>
        <w:t>TRAVELLING TO BELARUS WITH CHILDREN</w:t>
      </w:r>
    </w:p>
    <w:p w:rsidR="00732AE0" w:rsidRPr="00732AE0" w:rsidRDefault="00732AE0" w:rsidP="00732AE0">
      <w:pPr>
        <w:shd w:val="clear" w:color="auto" w:fill="D9E5F3"/>
        <w:spacing w:after="0" w:line="240" w:lineRule="auto"/>
        <w:jc w:val="both"/>
        <w:rPr>
          <w:rFonts w:ascii="Arial" w:eastAsia="Times New Roman" w:hAnsi="Arial" w:cs="Arial"/>
          <w:color w:val="414142"/>
          <w:sz w:val="21"/>
          <w:szCs w:val="21"/>
        </w:rPr>
      </w:pPr>
      <w:r w:rsidRPr="00732AE0">
        <w:rPr>
          <w:rFonts w:ascii="Arial" w:eastAsia="Times New Roman" w:hAnsi="Arial" w:cs="Arial"/>
          <w:color w:val="414142"/>
          <w:sz w:val="21"/>
          <w:szCs w:val="21"/>
        </w:rPr>
        <w:t> </w:t>
      </w:r>
    </w:p>
    <w:p w:rsidR="00732AE0" w:rsidRPr="00732AE0" w:rsidRDefault="00732AE0" w:rsidP="00732AE0">
      <w:pPr>
        <w:shd w:val="clear" w:color="auto" w:fill="D9E5F3"/>
        <w:spacing w:after="0" w:line="240" w:lineRule="auto"/>
        <w:jc w:val="both"/>
        <w:rPr>
          <w:rFonts w:ascii="Arial" w:eastAsia="Times New Roman" w:hAnsi="Arial" w:cs="Arial"/>
          <w:color w:val="414142"/>
          <w:sz w:val="21"/>
          <w:szCs w:val="21"/>
        </w:rPr>
      </w:pPr>
      <w:r w:rsidRPr="00732AE0">
        <w:rPr>
          <w:rFonts w:ascii="inherit" w:eastAsia="Times New Roman" w:hAnsi="inherit" w:cs="Arial"/>
          <w:b/>
          <w:bCs/>
          <w:color w:val="0000FF"/>
          <w:sz w:val="21"/>
          <w:szCs w:val="21"/>
          <w:bdr w:val="none" w:sz="0" w:space="0" w:color="auto" w:frame="1"/>
        </w:rPr>
        <w:t>ENTRY VISA</w:t>
      </w:r>
    </w:p>
    <w:p w:rsidR="00732AE0" w:rsidRPr="00732AE0" w:rsidRDefault="00732AE0" w:rsidP="00732AE0">
      <w:pPr>
        <w:shd w:val="clear" w:color="auto" w:fill="D9E5F3"/>
        <w:spacing w:after="0" w:line="285" w:lineRule="atLeast"/>
        <w:jc w:val="both"/>
        <w:rPr>
          <w:rFonts w:ascii="Arial" w:eastAsia="Times New Roman" w:hAnsi="Arial" w:cs="Arial"/>
          <w:color w:val="414142"/>
          <w:sz w:val="21"/>
          <w:szCs w:val="21"/>
        </w:rPr>
      </w:pPr>
      <w:r w:rsidRPr="00732AE0">
        <w:rPr>
          <w:rFonts w:ascii="inherit" w:eastAsia="Times New Roman" w:hAnsi="inherit" w:cs="Arial"/>
          <w:color w:val="414142"/>
          <w:sz w:val="21"/>
          <w:szCs w:val="21"/>
          <w:bdr w:val="none" w:sz="0" w:space="0" w:color="auto" w:frame="1"/>
        </w:rPr>
        <w:t>The entry of children of minority age, who are citizens of foreign states, to Belarus is carried out only with a valid passport (any other corresponding document meant for travelling abroad), as well as a visa.</w:t>
      </w:r>
    </w:p>
    <w:p w:rsidR="00732AE0" w:rsidRPr="00732AE0" w:rsidRDefault="00732AE0" w:rsidP="00732AE0">
      <w:pPr>
        <w:shd w:val="clear" w:color="auto" w:fill="D9E5F3"/>
        <w:spacing w:after="0" w:line="240" w:lineRule="auto"/>
        <w:jc w:val="both"/>
        <w:rPr>
          <w:rFonts w:ascii="Arial" w:eastAsia="Times New Roman" w:hAnsi="Arial" w:cs="Arial"/>
          <w:color w:val="414142"/>
          <w:sz w:val="21"/>
          <w:szCs w:val="21"/>
        </w:rPr>
      </w:pPr>
      <w:r w:rsidRPr="00732AE0">
        <w:rPr>
          <w:rFonts w:ascii="Arial" w:eastAsia="Times New Roman" w:hAnsi="Arial" w:cs="Arial"/>
          <w:color w:val="414142"/>
          <w:sz w:val="21"/>
          <w:szCs w:val="21"/>
        </w:rPr>
        <w:t> </w:t>
      </w:r>
    </w:p>
    <w:p w:rsidR="00732AE0" w:rsidRPr="00732AE0" w:rsidRDefault="00732AE0" w:rsidP="00732AE0">
      <w:pPr>
        <w:shd w:val="clear" w:color="auto" w:fill="D9E5F3"/>
        <w:spacing w:after="0" w:line="285" w:lineRule="atLeast"/>
        <w:jc w:val="both"/>
        <w:rPr>
          <w:rFonts w:ascii="Arial" w:eastAsia="Times New Roman" w:hAnsi="Arial" w:cs="Arial"/>
          <w:color w:val="414142"/>
          <w:sz w:val="21"/>
          <w:szCs w:val="21"/>
        </w:rPr>
      </w:pPr>
      <w:r w:rsidRPr="00732AE0">
        <w:rPr>
          <w:rFonts w:ascii="inherit" w:eastAsia="Times New Roman" w:hAnsi="inherit" w:cs="Arial"/>
          <w:color w:val="414142"/>
          <w:sz w:val="21"/>
          <w:szCs w:val="21"/>
          <w:bdr w:val="none" w:sz="0" w:space="0" w:color="auto" w:frame="1"/>
        </w:rPr>
        <w:t>In case of including the parents travelling together and children of minority age, entered in their passport, in the entry visa, the passport of the parents should necessarily include the photographs of children.</w:t>
      </w:r>
    </w:p>
    <w:p w:rsidR="00732AE0" w:rsidRPr="00732AE0" w:rsidRDefault="00732AE0" w:rsidP="00732AE0">
      <w:pPr>
        <w:shd w:val="clear" w:color="auto" w:fill="D9E5F3"/>
        <w:spacing w:after="0" w:line="240" w:lineRule="auto"/>
        <w:jc w:val="both"/>
        <w:rPr>
          <w:rFonts w:ascii="Arial" w:eastAsia="Times New Roman" w:hAnsi="Arial" w:cs="Arial"/>
          <w:color w:val="414142"/>
          <w:sz w:val="21"/>
          <w:szCs w:val="21"/>
        </w:rPr>
      </w:pPr>
      <w:r w:rsidRPr="00732AE0">
        <w:rPr>
          <w:rFonts w:ascii="Arial" w:eastAsia="Times New Roman" w:hAnsi="Arial" w:cs="Arial"/>
          <w:color w:val="414142"/>
          <w:sz w:val="21"/>
          <w:szCs w:val="21"/>
        </w:rPr>
        <w:t> </w:t>
      </w:r>
    </w:p>
    <w:p w:rsidR="00732AE0" w:rsidRPr="00732AE0" w:rsidRDefault="00732AE0" w:rsidP="00732AE0">
      <w:pPr>
        <w:shd w:val="clear" w:color="auto" w:fill="D9E5F3"/>
        <w:spacing w:after="0" w:line="285" w:lineRule="atLeast"/>
        <w:jc w:val="both"/>
        <w:rPr>
          <w:rFonts w:ascii="Arial" w:eastAsia="Times New Roman" w:hAnsi="Arial" w:cs="Arial"/>
          <w:color w:val="414142"/>
          <w:sz w:val="21"/>
          <w:szCs w:val="21"/>
        </w:rPr>
      </w:pPr>
      <w:r w:rsidRPr="00732AE0">
        <w:rPr>
          <w:rFonts w:ascii="inherit" w:eastAsia="Times New Roman" w:hAnsi="inherit" w:cs="Arial"/>
          <w:color w:val="414142"/>
          <w:sz w:val="21"/>
          <w:szCs w:val="21"/>
          <w:bdr w:val="none" w:sz="0" w:space="0" w:color="auto" w:frame="1"/>
        </w:rPr>
        <w:t>Children under 16 years old receive the visa free of charge, except for some foreign departments, where payment has to be made for expenses connected with the issuance of the visa.</w:t>
      </w:r>
    </w:p>
    <w:p w:rsidR="00732AE0" w:rsidRPr="00D45400" w:rsidRDefault="00732AE0" w:rsidP="00D45400">
      <w:pPr>
        <w:shd w:val="clear" w:color="auto" w:fill="FFFFFF"/>
        <w:spacing w:after="0" w:line="240" w:lineRule="auto"/>
        <w:rPr>
          <w:rFonts w:ascii="Arial" w:eastAsia="Times New Roman" w:hAnsi="Arial" w:cs="Arial"/>
          <w:color w:val="414142"/>
          <w:sz w:val="21"/>
          <w:szCs w:val="21"/>
        </w:rPr>
      </w:pPr>
      <w:bookmarkStart w:id="0" w:name="_GoBack"/>
      <w:bookmarkEnd w:id="0"/>
    </w:p>
    <w:p w:rsidR="00BF104A" w:rsidRDefault="00BF104A"/>
    <w:sectPr w:rsidR="00BF1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C7"/>
    <w:rsid w:val="006403C7"/>
    <w:rsid w:val="00732AE0"/>
    <w:rsid w:val="00BF104A"/>
    <w:rsid w:val="00D45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9EF72-28C7-49D7-9FBF-CB9A1AE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4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5400"/>
    <w:rPr>
      <w:b/>
      <w:bCs/>
    </w:rPr>
  </w:style>
  <w:style w:type="character" w:styleId="Hyperlink">
    <w:name w:val="Hyperlink"/>
    <w:basedOn w:val="DefaultParagraphFont"/>
    <w:uiPriority w:val="99"/>
    <w:semiHidden/>
    <w:unhideWhenUsed/>
    <w:rsid w:val="00D45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2869">
      <w:bodyDiv w:val="1"/>
      <w:marLeft w:val="0"/>
      <w:marRight w:val="0"/>
      <w:marTop w:val="0"/>
      <w:marBottom w:val="0"/>
      <w:divBdr>
        <w:top w:val="none" w:sz="0" w:space="0" w:color="auto"/>
        <w:left w:val="none" w:sz="0" w:space="0" w:color="auto"/>
        <w:bottom w:val="none" w:sz="0" w:space="0" w:color="auto"/>
        <w:right w:val="none" w:sz="0" w:space="0" w:color="auto"/>
      </w:divBdr>
    </w:div>
    <w:div w:id="1789201545">
      <w:bodyDiv w:val="1"/>
      <w:marLeft w:val="0"/>
      <w:marRight w:val="0"/>
      <w:marTop w:val="0"/>
      <w:marBottom w:val="0"/>
      <w:divBdr>
        <w:top w:val="none" w:sz="0" w:space="0" w:color="auto"/>
        <w:left w:val="none" w:sz="0" w:space="0" w:color="auto"/>
        <w:bottom w:val="none" w:sz="0" w:space="0" w:color="auto"/>
        <w:right w:val="none" w:sz="0" w:space="0" w:color="auto"/>
      </w:divBdr>
      <w:divsChild>
        <w:div w:id="1224411611">
          <w:marLeft w:val="0"/>
          <w:marRight w:val="0"/>
          <w:marTop w:val="0"/>
          <w:marBottom w:val="0"/>
          <w:divBdr>
            <w:top w:val="none" w:sz="0" w:space="0" w:color="auto"/>
            <w:left w:val="none" w:sz="0" w:space="0" w:color="auto"/>
            <w:bottom w:val="none" w:sz="0" w:space="0" w:color="auto"/>
            <w:right w:val="none" w:sz="0" w:space="0" w:color="auto"/>
          </w:divBdr>
        </w:div>
        <w:div w:id="577593435">
          <w:marLeft w:val="188"/>
          <w:marRight w:val="0"/>
          <w:marTop w:val="0"/>
          <w:marBottom w:val="0"/>
          <w:divBdr>
            <w:top w:val="none" w:sz="0" w:space="0" w:color="auto"/>
            <w:left w:val="none" w:sz="0" w:space="0" w:color="auto"/>
            <w:bottom w:val="none" w:sz="0" w:space="0" w:color="auto"/>
            <w:right w:val="none" w:sz="0" w:space="0" w:color="auto"/>
          </w:divBdr>
        </w:div>
        <w:div w:id="476190379">
          <w:marLeft w:val="188"/>
          <w:marRight w:val="0"/>
          <w:marTop w:val="0"/>
          <w:marBottom w:val="0"/>
          <w:divBdr>
            <w:top w:val="none" w:sz="0" w:space="0" w:color="auto"/>
            <w:left w:val="none" w:sz="0" w:space="0" w:color="auto"/>
            <w:bottom w:val="none" w:sz="0" w:space="0" w:color="auto"/>
            <w:right w:val="none" w:sz="0" w:space="0" w:color="auto"/>
          </w:divBdr>
        </w:div>
        <w:div w:id="436220852">
          <w:marLeft w:val="188"/>
          <w:marRight w:val="0"/>
          <w:marTop w:val="0"/>
          <w:marBottom w:val="0"/>
          <w:divBdr>
            <w:top w:val="none" w:sz="0" w:space="0" w:color="auto"/>
            <w:left w:val="none" w:sz="0" w:space="0" w:color="auto"/>
            <w:bottom w:val="none" w:sz="0" w:space="0" w:color="auto"/>
            <w:right w:val="none" w:sz="0" w:space="0" w:color="auto"/>
          </w:divBdr>
        </w:div>
        <w:div w:id="583608706">
          <w:marLeft w:val="188"/>
          <w:marRight w:val="0"/>
          <w:marTop w:val="0"/>
          <w:marBottom w:val="0"/>
          <w:divBdr>
            <w:top w:val="none" w:sz="0" w:space="0" w:color="auto"/>
            <w:left w:val="none" w:sz="0" w:space="0" w:color="auto"/>
            <w:bottom w:val="none" w:sz="0" w:space="0" w:color="auto"/>
            <w:right w:val="none" w:sz="0" w:space="0" w:color="auto"/>
          </w:divBdr>
        </w:div>
        <w:div w:id="1683507828">
          <w:marLeft w:val="188"/>
          <w:marRight w:val="0"/>
          <w:marTop w:val="0"/>
          <w:marBottom w:val="0"/>
          <w:divBdr>
            <w:top w:val="none" w:sz="0" w:space="0" w:color="auto"/>
            <w:left w:val="none" w:sz="0" w:space="0" w:color="auto"/>
            <w:bottom w:val="none" w:sz="0" w:space="0" w:color="auto"/>
            <w:right w:val="none" w:sz="0" w:space="0" w:color="auto"/>
          </w:divBdr>
        </w:div>
        <w:div w:id="1823692466">
          <w:marLeft w:val="188"/>
          <w:marRight w:val="0"/>
          <w:marTop w:val="0"/>
          <w:marBottom w:val="0"/>
          <w:divBdr>
            <w:top w:val="none" w:sz="0" w:space="0" w:color="auto"/>
            <w:left w:val="none" w:sz="0" w:space="0" w:color="auto"/>
            <w:bottom w:val="none" w:sz="0" w:space="0" w:color="auto"/>
            <w:right w:val="none" w:sz="0" w:space="0" w:color="auto"/>
          </w:divBdr>
        </w:div>
        <w:div w:id="249504040">
          <w:marLeft w:val="187"/>
          <w:marRight w:val="0"/>
          <w:marTop w:val="0"/>
          <w:marBottom w:val="0"/>
          <w:divBdr>
            <w:top w:val="none" w:sz="0" w:space="0" w:color="auto"/>
            <w:left w:val="none" w:sz="0" w:space="0" w:color="auto"/>
            <w:bottom w:val="none" w:sz="0" w:space="0" w:color="auto"/>
            <w:right w:val="none" w:sz="0" w:space="0" w:color="auto"/>
          </w:divBdr>
        </w:div>
        <w:div w:id="2140606901">
          <w:marLeft w:val="188"/>
          <w:marRight w:val="0"/>
          <w:marTop w:val="0"/>
          <w:marBottom w:val="0"/>
          <w:divBdr>
            <w:top w:val="none" w:sz="0" w:space="0" w:color="auto"/>
            <w:left w:val="none" w:sz="0" w:space="0" w:color="auto"/>
            <w:bottom w:val="none" w:sz="0" w:space="0" w:color="auto"/>
            <w:right w:val="none" w:sz="0" w:space="0" w:color="auto"/>
          </w:divBdr>
        </w:div>
        <w:div w:id="1764491912">
          <w:marLeft w:val="188"/>
          <w:marRight w:val="0"/>
          <w:marTop w:val="0"/>
          <w:marBottom w:val="0"/>
          <w:divBdr>
            <w:top w:val="none" w:sz="0" w:space="0" w:color="auto"/>
            <w:left w:val="none" w:sz="0" w:space="0" w:color="auto"/>
            <w:bottom w:val="none" w:sz="0" w:space="0" w:color="auto"/>
            <w:right w:val="none" w:sz="0" w:space="0" w:color="auto"/>
          </w:divBdr>
        </w:div>
        <w:div w:id="657882406">
          <w:marLeft w:val="188"/>
          <w:marRight w:val="0"/>
          <w:marTop w:val="0"/>
          <w:marBottom w:val="0"/>
          <w:divBdr>
            <w:top w:val="none" w:sz="0" w:space="0" w:color="auto"/>
            <w:left w:val="none" w:sz="0" w:space="0" w:color="auto"/>
            <w:bottom w:val="none" w:sz="0" w:space="0" w:color="auto"/>
            <w:right w:val="none" w:sz="0" w:space="0" w:color="auto"/>
          </w:divBdr>
        </w:div>
        <w:div w:id="1229270304">
          <w:marLeft w:val="188"/>
          <w:marRight w:val="0"/>
          <w:marTop w:val="0"/>
          <w:marBottom w:val="0"/>
          <w:divBdr>
            <w:top w:val="none" w:sz="0" w:space="0" w:color="auto"/>
            <w:left w:val="none" w:sz="0" w:space="0" w:color="auto"/>
            <w:bottom w:val="none" w:sz="0" w:space="0" w:color="auto"/>
            <w:right w:val="none" w:sz="0" w:space="0" w:color="auto"/>
          </w:divBdr>
        </w:div>
        <w:div w:id="1140266189">
          <w:marLeft w:val="188"/>
          <w:marRight w:val="0"/>
          <w:marTop w:val="0"/>
          <w:marBottom w:val="0"/>
          <w:divBdr>
            <w:top w:val="none" w:sz="0" w:space="0" w:color="auto"/>
            <w:left w:val="none" w:sz="0" w:space="0" w:color="auto"/>
            <w:bottom w:val="none" w:sz="0" w:space="0" w:color="auto"/>
            <w:right w:val="none" w:sz="0" w:space="0" w:color="auto"/>
          </w:divBdr>
        </w:div>
        <w:div w:id="201213748">
          <w:marLeft w:val="188"/>
          <w:marRight w:val="0"/>
          <w:marTop w:val="0"/>
          <w:marBottom w:val="0"/>
          <w:divBdr>
            <w:top w:val="none" w:sz="0" w:space="0" w:color="auto"/>
            <w:left w:val="none" w:sz="0" w:space="0" w:color="auto"/>
            <w:bottom w:val="none" w:sz="0" w:space="0" w:color="auto"/>
            <w:right w:val="none" w:sz="0" w:space="0" w:color="auto"/>
          </w:divBdr>
        </w:div>
        <w:div w:id="926110432">
          <w:marLeft w:val="188"/>
          <w:marRight w:val="0"/>
          <w:marTop w:val="0"/>
          <w:marBottom w:val="0"/>
          <w:divBdr>
            <w:top w:val="none" w:sz="0" w:space="0" w:color="auto"/>
            <w:left w:val="none" w:sz="0" w:space="0" w:color="auto"/>
            <w:bottom w:val="none" w:sz="0" w:space="0" w:color="auto"/>
            <w:right w:val="none" w:sz="0" w:space="0" w:color="auto"/>
          </w:divBdr>
          <w:divsChild>
            <w:div w:id="709576086">
              <w:marLeft w:val="0"/>
              <w:marRight w:val="0"/>
              <w:marTop w:val="0"/>
              <w:marBottom w:val="0"/>
              <w:divBdr>
                <w:top w:val="none" w:sz="0" w:space="0" w:color="auto"/>
                <w:left w:val="none" w:sz="0" w:space="0" w:color="auto"/>
                <w:bottom w:val="none" w:sz="0" w:space="0" w:color="auto"/>
                <w:right w:val="none" w:sz="0" w:space="0" w:color="auto"/>
              </w:divBdr>
            </w:div>
          </w:divsChild>
        </w:div>
        <w:div w:id="1826357977">
          <w:marLeft w:val="188"/>
          <w:marRight w:val="0"/>
          <w:marTop w:val="0"/>
          <w:marBottom w:val="0"/>
          <w:divBdr>
            <w:top w:val="none" w:sz="0" w:space="0" w:color="auto"/>
            <w:left w:val="none" w:sz="0" w:space="0" w:color="auto"/>
            <w:bottom w:val="none" w:sz="0" w:space="0" w:color="auto"/>
            <w:right w:val="none" w:sz="0" w:space="0" w:color="auto"/>
          </w:divBdr>
        </w:div>
        <w:div w:id="1422026318">
          <w:marLeft w:val="188"/>
          <w:marRight w:val="0"/>
          <w:marTop w:val="0"/>
          <w:marBottom w:val="0"/>
          <w:divBdr>
            <w:top w:val="none" w:sz="0" w:space="0" w:color="auto"/>
            <w:left w:val="none" w:sz="0" w:space="0" w:color="auto"/>
            <w:bottom w:val="none" w:sz="0" w:space="0" w:color="auto"/>
            <w:right w:val="none" w:sz="0" w:space="0" w:color="auto"/>
          </w:divBdr>
        </w:div>
        <w:div w:id="1495880913">
          <w:marLeft w:val="188"/>
          <w:marRight w:val="0"/>
          <w:marTop w:val="0"/>
          <w:marBottom w:val="0"/>
          <w:divBdr>
            <w:top w:val="none" w:sz="0" w:space="0" w:color="auto"/>
            <w:left w:val="none" w:sz="0" w:space="0" w:color="auto"/>
            <w:bottom w:val="none" w:sz="0" w:space="0" w:color="auto"/>
            <w:right w:val="none" w:sz="0" w:space="0" w:color="auto"/>
          </w:divBdr>
        </w:div>
        <w:div w:id="51662839">
          <w:marLeft w:val="188"/>
          <w:marRight w:val="0"/>
          <w:marTop w:val="0"/>
          <w:marBottom w:val="0"/>
          <w:divBdr>
            <w:top w:val="none" w:sz="0" w:space="0" w:color="auto"/>
            <w:left w:val="none" w:sz="0" w:space="0" w:color="auto"/>
            <w:bottom w:val="none" w:sz="0" w:space="0" w:color="auto"/>
            <w:right w:val="none" w:sz="0" w:space="0" w:color="auto"/>
          </w:divBdr>
        </w:div>
        <w:div w:id="1595091699">
          <w:marLeft w:val="188"/>
          <w:marRight w:val="0"/>
          <w:marTop w:val="0"/>
          <w:marBottom w:val="0"/>
          <w:divBdr>
            <w:top w:val="none" w:sz="0" w:space="0" w:color="auto"/>
            <w:left w:val="none" w:sz="0" w:space="0" w:color="auto"/>
            <w:bottom w:val="none" w:sz="0" w:space="0" w:color="auto"/>
            <w:right w:val="none" w:sz="0" w:space="0" w:color="auto"/>
          </w:divBdr>
        </w:div>
        <w:div w:id="1149247423">
          <w:marLeft w:val="188"/>
          <w:marRight w:val="0"/>
          <w:marTop w:val="0"/>
          <w:marBottom w:val="0"/>
          <w:divBdr>
            <w:top w:val="none" w:sz="0" w:space="0" w:color="auto"/>
            <w:left w:val="none" w:sz="0" w:space="0" w:color="auto"/>
            <w:bottom w:val="none" w:sz="0" w:space="0" w:color="auto"/>
            <w:right w:val="none" w:sz="0" w:space="0" w:color="auto"/>
          </w:divBdr>
        </w:div>
        <w:div w:id="1908148762">
          <w:marLeft w:val="188"/>
          <w:marRight w:val="0"/>
          <w:marTop w:val="0"/>
          <w:marBottom w:val="0"/>
          <w:divBdr>
            <w:top w:val="none" w:sz="0" w:space="0" w:color="auto"/>
            <w:left w:val="none" w:sz="0" w:space="0" w:color="auto"/>
            <w:bottom w:val="none" w:sz="0" w:space="0" w:color="auto"/>
            <w:right w:val="none" w:sz="0" w:space="0" w:color="auto"/>
          </w:divBdr>
        </w:div>
        <w:div w:id="595747137">
          <w:marLeft w:val="188"/>
          <w:marRight w:val="0"/>
          <w:marTop w:val="0"/>
          <w:marBottom w:val="0"/>
          <w:divBdr>
            <w:top w:val="none" w:sz="0" w:space="0" w:color="auto"/>
            <w:left w:val="none" w:sz="0" w:space="0" w:color="auto"/>
            <w:bottom w:val="none" w:sz="0" w:space="0" w:color="auto"/>
            <w:right w:val="none" w:sz="0" w:space="0" w:color="auto"/>
          </w:divBdr>
        </w:div>
        <w:div w:id="480120506">
          <w:marLeft w:val="188"/>
          <w:marRight w:val="0"/>
          <w:marTop w:val="0"/>
          <w:marBottom w:val="0"/>
          <w:divBdr>
            <w:top w:val="none" w:sz="0" w:space="0" w:color="auto"/>
            <w:left w:val="none" w:sz="0" w:space="0" w:color="auto"/>
            <w:bottom w:val="none" w:sz="0" w:space="0" w:color="auto"/>
            <w:right w:val="none" w:sz="0" w:space="0" w:color="auto"/>
          </w:divBdr>
        </w:div>
        <w:div w:id="2045908637">
          <w:marLeft w:val="188"/>
          <w:marRight w:val="0"/>
          <w:marTop w:val="0"/>
          <w:marBottom w:val="0"/>
          <w:divBdr>
            <w:top w:val="none" w:sz="0" w:space="0" w:color="auto"/>
            <w:left w:val="none" w:sz="0" w:space="0" w:color="auto"/>
            <w:bottom w:val="none" w:sz="0" w:space="0" w:color="auto"/>
            <w:right w:val="none" w:sz="0" w:space="0" w:color="auto"/>
          </w:divBdr>
        </w:div>
        <w:div w:id="549338802">
          <w:marLeft w:val="188"/>
          <w:marRight w:val="0"/>
          <w:marTop w:val="0"/>
          <w:marBottom w:val="0"/>
          <w:divBdr>
            <w:top w:val="none" w:sz="0" w:space="0" w:color="auto"/>
            <w:left w:val="none" w:sz="0" w:space="0" w:color="auto"/>
            <w:bottom w:val="none" w:sz="0" w:space="0" w:color="auto"/>
            <w:right w:val="none" w:sz="0" w:space="0" w:color="auto"/>
          </w:divBdr>
        </w:div>
        <w:div w:id="1090009130">
          <w:marLeft w:val="188"/>
          <w:marRight w:val="0"/>
          <w:marTop w:val="0"/>
          <w:marBottom w:val="0"/>
          <w:divBdr>
            <w:top w:val="none" w:sz="0" w:space="0" w:color="auto"/>
            <w:left w:val="none" w:sz="0" w:space="0" w:color="auto"/>
            <w:bottom w:val="none" w:sz="0" w:space="0" w:color="auto"/>
            <w:right w:val="none" w:sz="0" w:space="0" w:color="auto"/>
          </w:divBdr>
        </w:div>
        <w:div w:id="717246117">
          <w:marLeft w:val="188"/>
          <w:marRight w:val="0"/>
          <w:marTop w:val="0"/>
          <w:marBottom w:val="0"/>
          <w:divBdr>
            <w:top w:val="none" w:sz="0" w:space="0" w:color="auto"/>
            <w:left w:val="none" w:sz="0" w:space="0" w:color="auto"/>
            <w:bottom w:val="none" w:sz="0" w:space="0" w:color="auto"/>
            <w:right w:val="none" w:sz="0" w:space="0" w:color="auto"/>
          </w:divBdr>
        </w:div>
        <w:div w:id="527455294">
          <w:marLeft w:val="188"/>
          <w:marRight w:val="0"/>
          <w:marTop w:val="0"/>
          <w:marBottom w:val="0"/>
          <w:divBdr>
            <w:top w:val="none" w:sz="0" w:space="0" w:color="auto"/>
            <w:left w:val="none" w:sz="0" w:space="0" w:color="auto"/>
            <w:bottom w:val="none" w:sz="0" w:space="0" w:color="auto"/>
            <w:right w:val="none" w:sz="0" w:space="0" w:color="auto"/>
          </w:divBdr>
        </w:div>
        <w:div w:id="1648779364">
          <w:marLeft w:val="188"/>
          <w:marRight w:val="0"/>
          <w:marTop w:val="0"/>
          <w:marBottom w:val="0"/>
          <w:divBdr>
            <w:top w:val="none" w:sz="0" w:space="0" w:color="auto"/>
            <w:left w:val="none" w:sz="0" w:space="0" w:color="auto"/>
            <w:bottom w:val="none" w:sz="0" w:space="0" w:color="auto"/>
            <w:right w:val="none" w:sz="0" w:space="0" w:color="auto"/>
          </w:divBdr>
        </w:div>
        <w:div w:id="1959408555">
          <w:marLeft w:val="188"/>
          <w:marRight w:val="0"/>
          <w:marTop w:val="0"/>
          <w:marBottom w:val="0"/>
          <w:divBdr>
            <w:top w:val="none" w:sz="0" w:space="0" w:color="auto"/>
            <w:left w:val="none" w:sz="0" w:space="0" w:color="auto"/>
            <w:bottom w:val="none" w:sz="0" w:space="0" w:color="auto"/>
            <w:right w:val="none" w:sz="0" w:space="0" w:color="auto"/>
          </w:divBdr>
        </w:div>
        <w:div w:id="1156914717">
          <w:marLeft w:val="188"/>
          <w:marRight w:val="0"/>
          <w:marTop w:val="0"/>
          <w:marBottom w:val="0"/>
          <w:divBdr>
            <w:top w:val="none" w:sz="0" w:space="0" w:color="auto"/>
            <w:left w:val="none" w:sz="0" w:space="0" w:color="auto"/>
            <w:bottom w:val="none" w:sz="0" w:space="0" w:color="auto"/>
            <w:right w:val="none" w:sz="0" w:space="0" w:color="auto"/>
          </w:divBdr>
        </w:div>
        <w:div w:id="1435901283">
          <w:marLeft w:val="188"/>
          <w:marRight w:val="0"/>
          <w:marTop w:val="0"/>
          <w:marBottom w:val="0"/>
          <w:divBdr>
            <w:top w:val="none" w:sz="0" w:space="0" w:color="auto"/>
            <w:left w:val="none" w:sz="0" w:space="0" w:color="auto"/>
            <w:bottom w:val="none" w:sz="0" w:space="0" w:color="auto"/>
            <w:right w:val="none" w:sz="0" w:space="0" w:color="auto"/>
          </w:divBdr>
        </w:div>
        <w:div w:id="2069185920">
          <w:marLeft w:val="188"/>
          <w:marRight w:val="0"/>
          <w:marTop w:val="0"/>
          <w:marBottom w:val="0"/>
          <w:divBdr>
            <w:top w:val="none" w:sz="0" w:space="0" w:color="auto"/>
            <w:left w:val="none" w:sz="0" w:space="0" w:color="auto"/>
            <w:bottom w:val="none" w:sz="0" w:space="0" w:color="auto"/>
            <w:right w:val="none" w:sz="0" w:space="0" w:color="auto"/>
          </w:divBdr>
        </w:div>
        <w:div w:id="1285773535">
          <w:marLeft w:val="188"/>
          <w:marRight w:val="0"/>
          <w:marTop w:val="0"/>
          <w:marBottom w:val="0"/>
          <w:divBdr>
            <w:top w:val="none" w:sz="0" w:space="0" w:color="auto"/>
            <w:left w:val="none" w:sz="0" w:space="0" w:color="auto"/>
            <w:bottom w:val="none" w:sz="0" w:space="0" w:color="auto"/>
            <w:right w:val="none" w:sz="0" w:space="0" w:color="auto"/>
          </w:divBdr>
        </w:div>
        <w:div w:id="122818600">
          <w:marLeft w:val="188"/>
          <w:marRight w:val="0"/>
          <w:marTop w:val="0"/>
          <w:marBottom w:val="0"/>
          <w:divBdr>
            <w:top w:val="none" w:sz="0" w:space="0" w:color="auto"/>
            <w:left w:val="none" w:sz="0" w:space="0" w:color="auto"/>
            <w:bottom w:val="none" w:sz="0" w:space="0" w:color="auto"/>
            <w:right w:val="none" w:sz="0" w:space="0" w:color="auto"/>
          </w:divBdr>
        </w:div>
        <w:div w:id="1320885952">
          <w:marLeft w:val="188"/>
          <w:marRight w:val="0"/>
          <w:marTop w:val="0"/>
          <w:marBottom w:val="0"/>
          <w:divBdr>
            <w:top w:val="none" w:sz="0" w:space="0" w:color="auto"/>
            <w:left w:val="none" w:sz="0" w:space="0" w:color="auto"/>
            <w:bottom w:val="none" w:sz="0" w:space="0" w:color="auto"/>
            <w:right w:val="none" w:sz="0" w:space="0" w:color="auto"/>
          </w:divBdr>
        </w:div>
        <w:div w:id="1069116897">
          <w:marLeft w:val="0"/>
          <w:marRight w:val="0"/>
          <w:marTop w:val="0"/>
          <w:marBottom w:val="0"/>
          <w:divBdr>
            <w:top w:val="none" w:sz="0" w:space="0" w:color="auto"/>
            <w:left w:val="none" w:sz="0" w:space="0" w:color="auto"/>
            <w:bottom w:val="none" w:sz="0" w:space="0" w:color="auto"/>
            <w:right w:val="none" w:sz="0" w:space="0" w:color="auto"/>
          </w:divBdr>
        </w:div>
        <w:div w:id="1749764268">
          <w:marLeft w:val="0"/>
          <w:marRight w:val="0"/>
          <w:marTop w:val="0"/>
          <w:marBottom w:val="0"/>
          <w:divBdr>
            <w:top w:val="none" w:sz="0" w:space="0" w:color="auto"/>
            <w:left w:val="none" w:sz="0" w:space="0" w:color="auto"/>
            <w:bottom w:val="none" w:sz="0" w:space="0" w:color="auto"/>
            <w:right w:val="none" w:sz="0" w:space="0" w:color="auto"/>
          </w:divBdr>
        </w:div>
        <w:div w:id="521935358">
          <w:marLeft w:val="0"/>
          <w:marRight w:val="0"/>
          <w:marTop w:val="0"/>
          <w:marBottom w:val="0"/>
          <w:divBdr>
            <w:top w:val="none" w:sz="0" w:space="0" w:color="auto"/>
            <w:left w:val="none" w:sz="0" w:space="0" w:color="auto"/>
            <w:bottom w:val="none" w:sz="0" w:space="0" w:color="auto"/>
            <w:right w:val="none" w:sz="0" w:space="0" w:color="auto"/>
          </w:divBdr>
        </w:div>
        <w:div w:id="838617611">
          <w:marLeft w:val="0"/>
          <w:marRight w:val="0"/>
          <w:marTop w:val="0"/>
          <w:marBottom w:val="0"/>
          <w:divBdr>
            <w:top w:val="none" w:sz="0" w:space="0" w:color="auto"/>
            <w:left w:val="none" w:sz="0" w:space="0" w:color="auto"/>
            <w:bottom w:val="none" w:sz="0" w:space="0" w:color="auto"/>
            <w:right w:val="none" w:sz="0" w:space="0" w:color="auto"/>
          </w:divBdr>
        </w:div>
        <w:div w:id="1338269998">
          <w:marLeft w:val="0"/>
          <w:marRight w:val="0"/>
          <w:marTop w:val="0"/>
          <w:marBottom w:val="0"/>
          <w:divBdr>
            <w:top w:val="none" w:sz="0" w:space="0" w:color="auto"/>
            <w:left w:val="none" w:sz="0" w:space="0" w:color="auto"/>
            <w:bottom w:val="none" w:sz="0" w:space="0" w:color="auto"/>
            <w:right w:val="none" w:sz="0" w:space="0" w:color="auto"/>
          </w:divBdr>
        </w:div>
        <w:div w:id="1011683773">
          <w:marLeft w:val="0"/>
          <w:marRight w:val="0"/>
          <w:marTop w:val="0"/>
          <w:marBottom w:val="0"/>
          <w:divBdr>
            <w:top w:val="none" w:sz="0" w:space="0" w:color="auto"/>
            <w:left w:val="none" w:sz="0" w:space="0" w:color="auto"/>
            <w:bottom w:val="none" w:sz="0" w:space="0" w:color="auto"/>
            <w:right w:val="none" w:sz="0" w:space="0" w:color="auto"/>
          </w:divBdr>
        </w:div>
        <w:div w:id="324894606">
          <w:marLeft w:val="0"/>
          <w:marRight w:val="0"/>
          <w:marTop w:val="0"/>
          <w:marBottom w:val="0"/>
          <w:divBdr>
            <w:top w:val="none" w:sz="0" w:space="0" w:color="auto"/>
            <w:left w:val="none" w:sz="0" w:space="0" w:color="auto"/>
            <w:bottom w:val="none" w:sz="0" w:space="0" w:color="auto"/>
            <w:right w:val="none" w:sz="0" w:space="0" w:color="auto"/>
          </w:divBdr>
        </w:div>
        <w:div w:id="315186931">
          <w:marLeft w:val="0"/>
          <w:marRight w:val="0"/>
          <w:marTop w:val="0"/>
          <w:marBottom w:val="0"/>
          <w:divBdr>
            <w:top w:val="none" w:sz="0" w:space="0" w:color="auto"/>
            <w:left w:val="none" w:sz="0" w:space="0" w:color="auto"/>
            <w:bottom w:val="none" w:sz="0" w:space="0" w:color="auto"/>
            <w:right w:val="none" w:sz="0" w:space="0" w:color="auto"/>
          </w:divBdr>
        </w:div>
        <w:div w:id="857963301">
          <w:marLeft w:val="0"/>
          <w:marRight w:val="0"/>
          <w:marTop w:val="0"/>
          <w:marBottom w:val="0"/>
          <w:divBdr>
            <w:top w:val="none" w:sz="0" w:space="0" w:color="auto"/>
            <w:left w:val="none" w:sz="0" w:space="0" w:color="auto"/>
            <w:bottom w:val="none" w:sz="0" w:space="0" w:color="auto"/>
            <w:right w:val="none" w:sz="0" w:space="0" w:color="auto"/>
          </w:divBdr>
        </w:div>
        <w:div w:id="1940331743">
          <w:marLeft w:val="0"/>
          <w:marRight w:val="0"/>
          <w:marTop w:val="0"/>
          <w:marBottom w:val="0"/>
          <w:divBdr>
            <w:top w:val="none" w:sz="0" w:space="0" w:color="auto"/>
            <w:left w:val="none" w:sz="0" w:space="0" w:color="auto"/>
            <w:bottom w:val="none" w:sz="0" w:space="0" w:color="auto"/>
            <w:right w:val="none" w:sz="0" w:space="0" w:color="auto"/>
          </w:divBdr>
        </w:div>
        <w:div w:id="345446867">
          <w:marLeft w:val="0"/>
          <w:marRight w:val="0"/>
          <w:marTop w:val="0"/>
          <w:marBottom w:val="0"/>
          <w:divBdr>
            <w:top w:val="none" w:sz="0" w:space="0" w:color="auto"/>
            <w:left w:val="none" w:sz="0" w:space="0" w:color="auto"/>
            <w:bottom w:val="none" w:sz="0" w:space="0" w:color="auto"/>
            <w:right w:val="none" w:sz="0" w:space="0" w:color="auto"/>
          </w:divBdr>
        </w:div>
        <w:div w:id="1774353604">
          <w:marLeft w:val="0"/>
          <w:marRight w:val="0"/>
          <w:marTop w:val="0"/>
          <w:marBottom w:val="0"/>
          <w:divBdr>
            <w:top w:val="none" w:sz="0" w:space="0" w:color="auto"/>
            <w:left w:val="none" w:sz="0" w:space="0" w:color="auto"/>
            <w:bottom w:val="none" w:sz="0" w:space="0" w:color="auto"/>
            <w:right w:val="none" w:sz="0" w:space="0" w:color="auto"/>
          </w:divBdr>
        </w:div>
        <w:div w:id="210263538">
          <w:marLeft w:val="0"/>
          <w:marRight w:val="0"/>
          <w:marTop w:val="0"/>
          <w:marBottom w:val="0"/>
          <w:divBdr>
            <w:top w:val="none" w:sz="0" w:space="0" w:color="auto"/>
            <w:left w:val="none" w:sz="0" w:space="0" w:color="auto"/>
            <w:bottom w:val="none" w:sz="0" w:space="0" w:color="auto"/>
            <w:right w:val="none" w:sz="0" w:space="0" w:color="auto"/>
          </w:divBdr>
        </w:div>
        <w:div w:id="874536827">
          <w:marLeft w:val="0"/>
          <w:marRight w:val="0"/>
          <w:marTop w:val="0"/>
          <w:marBottom w:val="0"/>
          <w:divBdr>
            <w:top w:val="none" w:sz="0" w:space="0" w:color="auto"/>
            <w:left w:val="none" w:sz="0" w:space="0" w:color="auto"/>
            <w:bottom w:val="none" w:sz="0" w:space="0" w:color="auto"/>
            <w:right w:val="none" w:sz="0" w:space="0" w:color="auto"/>
          </w:divBdr>
        </w:div>
        <w:div w:id="71050148">
          <w:marLeft w:val="0"/>
          <w:marRight w:val="0"/>
          <w:marTop w:val="0"/>
          <w:marBottom w:val="0"/>
          <w:divBdr>
            <w:top w:val="none" w:sz="0" w:space="0" w:color="auto"/>
            <w:left w:val="none" w:sz="0" w:space="0" w:color="auto"/>
            <w:bottom w:val="none" w:sz="0" w:space="0" w:color="auto"/>
            <w:right w:val="none" w:sz="0" w:space="0" w:color="auto"/>
          </w:divBdr>
        </w:div>
        <w:div w:id="1851867660">
          <w:marLeft w:val="0"/>
          <w:marRight w:val="0"/>
          <w:marTop w:val="0"/>
          <w:marBottom w:val="0"/>
          <w:divBdr>
            <w:top w:val="none" w:sz="0" w:space="0" w:color="auto"/>
            <w:left w:val="none" w:sz="0" w:space="0" w:color="auto"/>
            <w:bottom w:val="none" w:sz="0" w:space="0" w:color="auto"/>
            <w:right w:val="none" w:sz="0" w:space="0" w:color="auto"/>
          </w:divBdr>
        </w:div>
        <w:div w:id="1775520324">
          <w:marLeft w:val="0"/>
          <w:marRight w:val="0"/>
          <w:marTop w:val="0"/>
          <w:marBottom w:val="0"/>
          <w:divBdr>
            <w:top w:val="none" w:sz="0" w:space="0" w:color="auto"/>
            <w:left w:val="none" w:sz="0" w:space="0" w:color="auto"/>
            <w:bottom w:val="none" w:sz="0" w:space="0" w:color="auto"/>
            <w:right w:val="none" w:sz="0" w:space="0" w:color="auto"/>
          </w:divBdr>
        </w:div>
        <w:div w:id="915361947">
          <w:marLeft w:val="0"/>
          <w:marRight w:val="0"/>
          <w:marTop w:val="0"/>
          <w:marBottom w:val="0"/>
          <w:divBdr>
            <w:top w:val="none" w:sz="0" w:space="0" w:color="auto"/>
            <w:left w:val="none" w:sz="0" w:space="0" w:color="auto"/>
            <w:bottom w:val="none" w:sz="0" w:space="0" w:color="auto"/>
            <w:right w:val="none" w:sz="0" w:space="0" w:color="auto"/>
          </w:divBdr>
        </w:div>
        <w:div w:id="703293064">
          <w:marLeft w:val="0"/>
          <w:marRight w:val="0"/>
          <w:marTop w:val="0"/>
          <w:marBottom w:val="0"/>
          <w:divBdr>
            <w:top w:val="none" w:sz="0" w:space="0" w:color="auto"/>
            <w:left w:val="none" w:sz="0" w:space="0" w:color="auto"/>
            <w:bottom w:val="none" w:sz="0" w:space="0" w:color="auto"/>
            <w:right w:val="none" w:sz="0" w:space="0" w:color="auto"/>
          </w:divBdr>
        </w:div>
        <w:div w:id="486357897">
          <w:marLeft w:val="0"/>
          <w:marRight w:val="0"/>
          <w:marTop w:val="0"/>
          <w:marBottom w:val="0"/>
          <w:divBdr>
            <w:top w:val="none" w:sz="0" w:space="0" w:color="auto"/>
            <w:left w:val="none" w:sz="0" w:space="0" w:color="auto"/>
            <w:bottom w:val="none" w:sz="0" w:space="0" w:color="auto"/>
            <w:right w:val="none" w:sz="0" w:space="0" w:color="auto"/>
          </w:divBdr>
        </w:div>
        <w:div w:id="67506337">
          <w:marLeft w:val="0"/>
          <w:marRight w:val="0"/>
          <w:marTop w:val="0"/>
          <w:marBottom w:val="0"/>
          <w:divBdr>
            <w:top w:val="none" w:sz="0" w:space="0" w:color="auto"/>
            <w:left w:val="none" w:sz="0" w:space="0" w:color="auto"/>
            <w:bottom w:val="none" w:sz="0" w:space="0" w:color="auto"/>
            <w:right w:val="none" w:sz="0" w:space="0" w:color="auto"/>
          </w:divBdr>
        </w:div>
        <w:div w:id="174661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ypt.mfa.gov.by/en/consular_issues/4/" TargetMode="External"/><Relationship Id="rId3" Type="http://schemas.openxmlformats.org/officeDocument/2006/relationships/webSettings" Target="webSettings.xml"/><Relationship Id="rId7" Type="http://schemas.openxmlformats.org/officeDocument/2006/relationships/hyperlink" Target="http://belembassy.org/visa/visa_en_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gypt.mfa.gov.by/en/consular_issues/4/" TargetMode="External"/><Relationship Id="rId11" Type="http://schemas.openxmlformats.org/officeDocument/2006/relationships/theme" Target="theme/theme1.xml"/><Relationship Id="rId5" Type="http://schemas.openxmlformats.org/officeDocument/2006/relationships/hyperlink" Target="http://egypt.mfa.gov.by/ar/1/2/" TargetMode="External"/><Relationship Id="rId10" Type="http://schemas.openxmlformats.org/officeDocument/2006/relationships/fontTable" Target="fontTable.xml"/><Relationship Id="rId4" Type="http://schemas.openxmlformats.org/officeDocument/2006/relationships/hyperlink" Target="http://www.belintourist.com/eng" TargetMode="External"/><Relationship Id="rId9" Type="http://schemas.openxmlformats.org/officeDocument/2006/relationships/hyperlink" Target="http://egypt.mfa.gov.by/en/consular_issue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EasyVisa-Mahmoud</dc:creator>
  <cp:keywords/>
  <dc:description/>
  <cp:lastModifiedBy>EasyVisa-Mahmoud</cp:lastModifiedBy>
  <cp:revision>3</cp:revision>
  <dcterms:created xsi:type="dcterms:W3CDTF">2019-09-16T09:53:00Z</dcterms:created>
  <dcterms:modified xsi:type="dcterms:W3CDTF">2019-09-16T09:57:00Z</dcterms:modified>
</cp:coreProperties>
</file>